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67" w:rsidRPr="009A7E0E" w:rsidRDefault="000E3767" w:rsidP="000E3767">
      <w:pPr>
        <w:pStyle w:val="1"/>
        <w:jc w:val="center"/>
        <w:rPr>
          <w:b/>
          <w:szCs w:val="28"/>
        </w:rPr>
      </w:pPr>
      <w:bookmarkStart w:id="0" w:name="Par1"/>
      <w:bookmarkEnd w:id="0"/>
      <w:r w:rsidRPr="009A7E0E">
        <w:rPr>
          <w:b/>
          <w:szCs w:val="28"/>
        </w:rPr>
        <w:t>АДМИНИСТРАЦИЯ</w:t>
      </w:r>
    </w:p>
    <w:p w:rsidR="000E3767" w:rsidRPr="009A7E0E" w:rsidRDefault="000E3767" w:rsidP="000E3767">
      <w:pPr>
        <w:pStyle w:val="1"/>
        <w:jc w:val="center"/>
        <w:rPr>
          <w:b/>
          <w:szCs w:val="28"/>
        </w:rPr>
      </w:pPr>
      <w:r w:rsidRPr="009A7E0E">
        <w:rPr>
          <w:b/>
          <w:szCs w:val="28"/>
        </w:rPr>
        <w:t xml:space="preserve">КРЕПИНСКОГО СЕЛЬСКОГО ПОСЕЛЕНИЯ </w:t>
      </w:r>
    </w:p>
    <w:p w:rsidR="000E3767" w:rsidRPr="009A7E0E" w:rsidRDefault="000E3767" w:rsidP="000E3767">
      <w:pPr>
        <w:pStyle w:val="1"/>
        <w:jc w:val="center"/>
        <w:rPr>
          <w:b/>
          <w:szCs w:val="28"/>
        </w:rPr>
      </w:pPr>
      <w:r w:rsidRPr="009A7E0E">
        <w:rPr>
          <w:b/>
          <w:szCs w:val="28"/>
        </w:rPr>
        <w:t xml:space="preserve">КАЛАЧЕВСКОГО МУНИЦИПАЛЬНОГО РАЙОНА </w:t>
      </w:r>
    </w:p>
    <w:p w:rsidR="000E3767" w:rsidRPr="009A7E0E" w:rsidRDefault="000E3767" w:rsidP="000E3767">
      <w:pPr>
        <w:pStyle w:val="1"/>
        <w:pBdr>
          <w:bottom w:val="single" w:sz="12" w:space="1" w:color="auto"/>
        </w:pBdr>
        <w:jc w:val="center"/>
        <w:rPr>
          <w:bCs/>
          <w:szCs w:val="28"/>
        </w:rPr>
      </w:pPr>
      <w:r w:rsidRPr="009A7E0E">
        <w:rPr>
          <w:b/>
          <w:szCs w:val="28"/>
        </w:rPr>
        <w:t xml:space="preserve"> ВОЛГОГРАДСКОЙ ОБЛАСТИ</w:t>
      </w:r>
    </w:p>
    <w:p w:rsidR="009A7E0E" w:rsidRPr="009A7E0E" w:rsidRDefault="009A7E0E" w:rsidP="009A7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767" w:rsidRPr="009A7E0E" w:rsidRDefault="000E3767" w:rsidP="009A7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7E0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A7E0E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9A7E0E" w:rsidRPr="009A7E0E" w:rsidRDefault="009A7E0E" w:rsidP="009A7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7E0E" w:rsidRPr="009A7E0E" w:rsidRDefault="009A7E0E" w:rsidP="009A7E0E">
      <w:pPr>
        <w:spacing w:after="0"/>
        <w:rPr>
          <w:rFonts w:ascii="Times New Roman" w:hAnsi="Times New Roman"/>
          <w:sz w:val="28"/>
          <w:szCs w:val="28"/>
        </w:rPr>
      </w:pPr>
      <w:r w:rsidRPr="009A7E0E">
        <w:rPr>
          <w:rFonts w:ascii="Times New Roman" w:hAnsi="Times New Roman"/>
          <w:b/>
          <w:sz w:val="28"/>
          <w:szCs w:val="28"/>
        </w:rPr>
        <w:t>«08» июня 2015г.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№50</w:t>
      </w:r>
    </w:p>
    <w:p w:rsidR="000E3767" w:rsidRPr="009A7E0E" w:rsidRDefault="000E3767" w:rsidP="000E376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"ПРИЗНАНИЕ ГРАЖДАН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КРЕПИНСКОГО СЕЛЬСКОГО ПОСЕЛЕНИЯ КАЛАЧЕВСКОГО МУНИЦИПАЛЬНОГО РАЙОНА ВОЛГОГРАДСКОЙ ОБЛАСТИ"</w:t>
      </w:r>
    </w:p>
    <w:p w:rsidR="000E3767" w:rsidRPr="009A7E0E" w:rsidRDefault="000E3767" w:rsidP="00E80A7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767" w:rsidRPr="009A7E0E" w:rsidRDefault="000E3767" w:rsidP="000E3767">
      <w:pPr>
        <w:spacing w:after="0" w:line="200" w:lineRule="atLeast"/>
        <w:ind w:firstLine="5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E0E">
        <w:rPr>
          <w:rFonts w:ascii="Times New Roman" w:hAnsi="Times New Roman"/>
          <w:sz w:val="28"/>
          <w:szCs w:val="28"/>
        </w:rPr>
        <w:t>В целях совершенствования работы по реализации Федерального закона от 27 июля 2010 г. N 210-ФЗ "Об организации предоставления государственных и муниципальных услуг", в соответствии с законами Волгоградской области от 01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области", от 04 августа</w:t>
      </w:r>
      <w:proofErr w:type="gramEnd"/>
      <w:r w:rsidRPr="009A7E0E">
        <w:rPr>
          <w:rFonts w:ascii="Times New Roman" w:hAnsi="Times New Roman"/>
          <w:sz w:val="28"/>
          <w:szCs w:val="28"/>
        </w:rPr>
        <w:t xml:space="preserve"> 2005 г. N 1096-ОД "О порядке признания граждан малоимущими в целях предоставления им по договорам социального найма жилых помещений", руководствуясь Уставом </w:t>
      </w:r>
      <w:proofErr w:type="spellStart"/>
      <w:r w:rsidRPr="009A7E0E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Pr="009A7E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A7E0E">
        <w:rPr>
          <w:rFonts w:ascii="Times New Roman" w:hAnsi="Times New Roman"/>
          <w:sz w:val="28"/>
          <w:szCs w:val="28"/>
        </w:rPr>
        <w:t>Калачевского</w:t>
      </w:r>
      <w:proofErr w:type="spellEnd"/>
      <w:r w:rsidRPr="009A7E0E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администрация </w:t>
      </w:r>
      <w:proofErr w:type="spellStart"/>
      <w:r w:rsidRPr="009A7E0E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Pr="009A7E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A7E0E">
        <w:rPr>
          <w:rFonts w:ascii="Times New Roman" w:hAnsi="Times New Roman"/>
          <w:sz w:val="28"/>
          <w:szCs w:val="28"/>
        </w:rPr>
        <w:t>Калачевского</w:t>
      </w:r>
      <w:proofErr w:type="spellEnd"/>
      <w:r w:rsidRPr="009A7E0E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0E3767" w:rsidRPr="009A7E0E" w:rsidRDefault="009A7E0E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7E0E">
        <w:rPr>
          <w:rFonts w:ascii="Times New Roman" w:hAnsi="Times New Roman"/>
          <w:b/>
          <w:sz w:val="28"/>
          <w:szCs w:val="28"/>
        </w:rPr>
        <w:t>постановляю</w:t>
      </w:r>
      <w:r w:rsidR="000E3767" w:rsidRPr="009A7E0E">
        <w:rPr>
          <w:rFonts w:ascii="Times New Roman" w:hAnsi="Times New Roman"/>
          <w:b/>
          <w:sz w:val="28"/>
          <w:szCs w:val="28"/>
        </w:rPr>
        <w:t>:</w:t>
      </w:r>
    </w:p>
    <w:p w:rsidR="000E3767" w:rsidRPr="009A7E0E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3767" w:rsidRPr="009A7E0E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E0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"Признание граждан </w:t>
      </w:r>
      <w:proofErr w:type="gramStart"/>
      <w:r w:rsidRPr="009A7E0E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9A7E0E">
        <w:rPr>
          <w:rFonts w:ascii="Times New Roman" w:hAnsi="Times New Roman"/>
          <w:sz w:val="28"/>
          <w:szCs w:val="28"/>
        </w:rPr>
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 w:rsidRPr="009A7E0E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Pr="009A7E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A7E0E">
        <w:rPr>
          <w:rFonts w:ascii="Times New Roman" w:hAnsi="Times New Roman"/>
          <w:sz w:val="28"/>
          <w:szCs w:val="28"/>
        </w:rPr>
        <w:t>Калачевского</w:t>
      </w:r>
      <w:proofErr w:type="spellEnd"/>
      <w:r w:rsidRPr="009A7E0E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области" (прилагается).</w:t>
      </w:r>
    </w:p>
    <w:p w:rsidR="000E3767" w:rsidRPr="00E80A76" w:rsidRDefault="000E3767" w:rsidP="00E80A76">
      <w:pPr>
        <w:jc w:val="both"/>
        <w:rPr>
          <w:rFonts w:ascii="Times New Roman" w:hAnsi="Times New Roman"/>
          <w:bCs/>
          <w:sz w:val="28"/>
          <w:szCs w:val="28"/>
        </w:rPr>
      </w:pPr>
      <w:r w:rsidRPr="009A7E0E">
        <w:rPr>
          <w:rFonts w:ascii="Times New Roman" w:hAnsi="Times New Roman"/>
          <w:sz w:val="28"/>
          <w:szCs w:val="28"/>
        </w:rPr>
        <w:t>2. Настоящее постановление</w:t>
      </w:r>
      <w:r w:rsidR="00E80A76">
        <w:rPr>
          <w:rFonts w:ascii="Times New Roman" w:hAnsi="Times New Roman"/>
          <w:sz w:val="28"/>
          <w:szCs w:val="28"/>
        </w:rPr>
        <w:t xml:space="preserve"> вступает в силу со дня его подписания и</w:t>
      </w:r>
      <w:r w:rsidRPr="009A7E0E">
        <w:rPr>
          <w:rFonts w:ascii="Times New Roman" w:hAnsi="Times New Roman"/>
          <w:sz w:val="28"/>
          <w:szCs w:val="28"/>
        </w:rPr>
        <w:t xml:space="preserve"> подлежит </w:t>
      </w:r>
      <w:r w:rsidR="00E80A76" w:rsidRPr="00ED5E05">
        <w:rPr>
          <w:rFonts w:ascii="Times New Roman" w:hAnsi="Times New Roman"/>
          <w:sz w:val="28"/>
          <w:szCs w:val="28"/>
        </w:rPr>
        <w:t xml:space="preserve"> обнародованию на информационных стендах </w:t>
      </w:r>
      <w:proofErr w:type="spellStart"/>
      <w:r w:rsidR="00E80A76" w:rsidRPr="00ED5E05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="00E80A76" w:rsidRPr="00ED5E05">
        <w:rPr>
          <w:rFonts w:ascii="Times New Roman" w:hAnsi="Times New Roman"/>
          <w:sz w:val="28"/>
          <w:szCs w:val="28"/>
        </w:rPr>
        <w:t xml:space="preserve"> сельского поселения, а также размещению на официальном сайте администрации </w:t>
      </w:r>
      <w:proofErr w:type="spellStart"/>
      <w:r w:rsidR="00E80A76" w:rsidRPr="00ED5E05">
        <w:rPr>
          <w:rFonts w:ascii="Times New Roman" w:hAnsi="Times New Roman"/>
          <w:sz w:val="28"/>
          <w:szCs w:val="28"/>
        </w:rPr>
        <w:t>Крепинского</w:t>
      </w:r>
      <w:proofErr w:type="spellEnd"/>
      <w:r w:rsidR="00E80A76" w:rsidRPr="00ED5E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80A76" w:rsidRPr="00ED5E05">
        <w:rPr>
          <w:rFonts w:ascii="Times New Roman" w:hAnsi="Times New Roman"/>
          <w:sz w:val="28"/>
          <w:szCs w:val="28"/>
        </w:rPr>
        <w:t>Калачевского</w:t>
      </w:r>
      <w:proofErr w:type="spellEnd"/>
      <w:r w:rsidR="00E80A76" w:rsidRPr="00ED5E05">
        <w:rPr>
          <w:rFonts w:ascii="Times New Roman" w:hAnsi="Times New Roman"/>
          <w:sz w:val="28"/>
          <w:szCs w:val="28"/>
        </w:rPr>
        <w:t xml:space="preserve"> муници</w:t>
      </w:r>
      <w:r w:rsidR="00E80A76">
        <w:rPr>
          <w:rFonts w:ascii="Times New Roman" w:hAnsi="Times New Roman"/>
          <w:sz w:val="28"/>
          <w:szCs w:val="28"/>
        </w:rPr>
        <w:t>пального района в сети Интернет.</w:t>
      </w:r>
    </w:p>
    <w:p w:rsidR="000E3767" w:rsidRPr="00E80A76" w:rsidRDefault="00E80A76" w:rsidP="00E80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0E3767" w:rsidRPr="00E80A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3767" w:rsidRPr="00E80A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3767" w:rsidRPr="009A7E0E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E0E" w:rsidRPr="009A7E0E" w:rsidRDefault="000E3767" w:rsidP="000E3767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7E0E">
        <w:rPr>
          <w:rFonts w:ascii="Times New Roman" w:hAnsi="Times New Roman"/>
          <w:b/>
          <w:sz w:val="28"/>
          <w:szCs w:val="28"/>
        </w:rPr>
        <w:t>Глава</w:t>
      </w:r>
      <w:r w:rsidR="009A7E0E" w:rsidRPr="009A7E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7E0E">
        <w:rPr>
          <w:rFonts w:ascii="Times New Roman" w:hAnsi="Times New Roman"/>
          <w:b/>
          <w:sz w:val="28"/>
          <w:szCs w:val="28"/>
        </w:rPr>
        <w:t>Крепинского</w:t>
      </w:r>
      <w:proofErr w:type="spellEnd"/>
    </w:p>
    <w:p w:rsidR="000E3767" w:rsidRPr="009A7E0E" w:rsidRDefault="000E3767" w:rsidP="000E3767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7E0E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9A7E0E" w:rsidRPr="009A7E0E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spellStart"/>
      <w:r w:rsidR="009A7E0E" w:rsidRPr="009A7E0E">
        <w:rPr>
          <w:rFonts w:ascii="Times New Roman" w:hAnsi="Times New Roman"/>
          <w:b/>
          <w:sz w:val="28"/>
          <w:szCs w:val="28"/>
        </w:rPr>
        <w:t>А.К.Черевичко</w:t>
      </w:r>
      <w:proofErr w:type="spellEnd"/>
      <w:r w:rsidRPr="009A7E0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0E3767" w:rsidRDefault="000E3767" w:rsidP="000E376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28"/>
      <w:bookmarkEnd w:id="1"/>
      <w:r>
        <w:rPr>
          <w:rFonts w:ascii="Times New Roman" w:hAnsi="Times New Roman"/>
          <w:sz w:val="24"/>
          <w:szCs w:val="24"/>
        </w:rPr>
        <w:t>Приложение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E3767" w:rsidRDefault="009A7E0E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08.06. 2015 г. № 50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35"/>
      <w:bookmarkEnd w:id="2"/>
      <w:r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E3767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 "ПРИЗНАНИЕ ГРАЖДАН</w:t>
      </w:r>
    </w:p>
    <w:p w:rsidR="000E3767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 ЦЕЛЯХ ПОСТАНОВКИ ИХ НА УЧЕТ В КАЧЕСТВЕ</w:t>
      </w:r>
    </w:p>
    <w:p w:rsidR="000E3767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НУЖДАЮЩИХСЯ В ЖИЛЫХ ПОМЕЩЕНИЯХ, ПРЕДОСТАВЛЯЕМЫХ ПО ДОГОВОРАМ СОЦИАЛЬНОГО НАЙМА НА ТЕРРИТОРИИ КРЕПИНСКОГО СЕЛЬСКОГО ПОСЕЛЕНИЯ КАЛАЧЕВСКОГО МУНИЦИПАЛЬНОГО РАЙОНА ВОЛГОГРАДСКОЙ ОБЛАСТИ"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42"/>
      <w:bookmarkEnd w:id="3"/>
      <w:r w:rsidRPr="00E80A7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44"/>
      <w:bookmarkEnd w:id="4"/>
      <w:r>
        <w:rPr>
          <w:rFonts w:ascii="Times New Roman" w:hAnsi="Times New Roman"/>
          <w:sz w:val="24"/>
          <w:szCs w:val="24"/>
        </w:rPr>
        <w:t>1.1. Предмет регулирования.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муниципальной услуги "Признание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области" (далее - административный регламент) разработан в целях повышения уровня доступности муниципальной услуги, устранения избыточных административных процедур и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определяет сроки и последовательность действий при предоставлении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Предметом регулирования настоящего административного регламента являются отношения, возникающие между получателями муниципальной услуги и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48"/>
      <w:bookmarkEnd w:id="5"/>
      <w:r>
        <w:rPr>
          <w:rFonts w:ascii="Times New Roman" w:hAnsi="Times New Roman"/>
          <w:sz w:val="24"/>
          <w:szCs w:val="24"/>
        </w:rPr>
        <w:t>1.2. Получатели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Заявителями о предоставлении услуги являются граждане Российской Федерации, проживающие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у которых имеются основания для признания нуждающимися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Малоимущими признаются граждане, если размер доходов и стоимости имущества, принадлежащего на праве собственности заявителю и членам его семьи, не превышает или равен пороговым значениям  и не позволяет претендовать на получение кредита для приобретения или строительства жилья.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52"/>
      <w:bookmarkEnd w:id="6"/>
      <w:r>
        <w:rPr>
          <w:rFonts w:ascii="Times New Roman" w:hAnsi="Times New Roman"/>
          <w:sz w:val="24"/>
          <w:szCs w:val="24"/>
        </w:rPr>
        <w:t>1.3. Порядок информирования об услуге.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Информацию </w:t>
      </w:r>
      <w:proofErr w:type="gramStart"/>
      <w:r>
        <w:rPr>
          <w:rFonts w:ascii="Times New Roman" w:hAnsi="Times New Roman"/>
          <w:sz w:val="24"/>
          <w:szCs w:val="24"/>
        </w:rPr>
        <w:t>о порядке предоставления муниципальной услуги в отношении признания граждан малоимущими в целях постановки их на учет в качестве</w:t>
      </w:r>
      <w:proofErr w:type="gramEnd"/>
      <w:r>
        <w:rPr>
          <w:rFonts w:ascii="Times New Roman" w:hAnsi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можно получить: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при личном или письменном обращении по адресу:  </w:t>
      </w:r>
      <w:proofErr w:type="spellStart"/>
      <w:r w:rsidR="009A7E0E" w:rsidRPr="00E80A76">
        <w:rPr>
          <w:rFonts w:ascii="Times New Roman" w:hAnsi="Times New Roman"/>
          <w:color w:val="000000" w:themeColor="text1"/>
          <w:sz w:val="24"/>
          <w:szCs w:val="24"/>
          <w:shd w:val="clear" w:color="auto" w:fill="FFFF00"/>
        </w:rPr>
        <w:t>п</w:t>
      </w:r>
      <w:proofErr w:type="gramStart"/>
      <w:r w:rsidR="009A7E0E" w:rsidRPr="00E80A76">
        <w:rPr>
          <w:rFonts w:ascii="Times New Roman" w:hAnsi="Times New Roman"/>
          <w:color w:val="000000" w:themeColor="text1"/>
          <w:sz w:val="24"/>
          <w:szCs w:val="24"/>
          <w:shd w:val="clear" w:color="auto" w:fill="FFFF00"/>
        </w:rPr>
        <w:t>.К</w:t>
      </w:r>
      <w:proofErr w:type="gramEnd"/>
      <w:r w:rsidR="009A7E0E" w:rsidRPr="00E80A76">
        <w:rPr>
          <w:rFonts w:ascii="Times New Roman" w:hAnsi="Times New Roman"/>
          <w:color w:val="000000" w:themeColor="text1"/>
          <w:sz w:val="24"/>
          <w:szCs w:val="24"/>
          <w:shd w:val="clear" w:color="auto" w:fill="FFFF00"/>
        </w:rPr>
        <w:t>репинский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A7E0E">
        <w:rPr>
          <w:rFonts w:ascii="Times New Roman" w:hAnsi="Times New Roman"/>
          <w:sz w:val="24"/>
          <w:szCs w:val="24"/>
        </w:rPr>
        <w:t xml:space="preserve"> ул.Октябрьская д.51а, </w:t>
      </w:r>
      <w:proofErr w:type="spellStart"/>
      <w:r w:rsidR="009A7E0E">
        <w:rPr>
          <w:rFonts w:ascii="Times New Roman" w:hAnsi="Times New Roman"/>
          <w:sz w:val="24"/>
          <w:szCs w:val="24"/>
        </w:rPr>
        <w:t>Калачевского</w:t>
      </w:r>
      <w:proofErr w:type="spellEnd"/>
      <w:r w:rsidR="009A7E0E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 а также по телефону </w:t>
      </w:r>
      <w:r w:rsidR="009A7E0E">
        <w:rPr>
          <w:rFonts w:ascii="Times New Roman" w:hAnsi="Times New Roman"/>
          <w:sz w:val="24"/>
          <w:szCs w:val="24"/>
          <w:shd w:val="clear" w:color="auto" w:fill="FFFF00"/>
        </w:rPr>
        <w:t xml:space="preserve"> 8(844720 48-2-51</w:t>
      </w:r>
      <w:r>
        <w:rPr>
          <w:rFonts w:ascii="Times New Roman" w:hAnsi="Times New Roman"/>
          <w:sz w:val="24"/>
          <w:szCs w:val="24"/>
        </w:rPr>
        <w:t>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информационных стендах, размещенных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области: </w:t>
      </w:r>
      <w:proofErr w:type="spellStart"/>
      <w:r w:rsidR="009A7E0E">
        <w:rPr>
          <w:rFonts w:ascii="Times New Roman" w:hAnsi="Times New Roman"/>
          <w:sz w:val="24"/>
          <w:szCs w:val="24"/>
          <w:shd w:val="clear" w:color="auto" w:fill="FFFF00"/>
          <w:lang w:val="en-US"/>
        </w:rPr>
        <w:t>sa</w:t>
      </w:r>
      <w:proofErr w:type="spellEnd"/>
      <w:r w:rsidR="009A7E0E" w:rsidRPr="009A7E0E">
        <w:rPr>
          <w:rFonts w:ascii="Times New Roman" w:hAnsi="Times New Roman"/>
          <w:sz w:val="24"/>
          <w:szCs w:val="24"/>
          <w:shd w:val="clear" w:color="auto" w:fill="FFFF00"/>
        </w:rPr>
        <w:t>_</w:t>
      </w:r>
      <w:proofErr w:type="spellStart"/>
      <w:r w:rsidR="009A7E0E">
        <w:rPr>
          <w:rFonts w:ascii="Times New Roman" w:hAnsi="Times New Roman"/>
          <w:sz w:val="24"/>
          <w:szCs w:val="24"/>
          <w:shd w:val="clear" w:color="auto" w:fill="FFFF00"/>
          <w:lang w:val="en-US"/>
        </w:rPr>
        <w:t>krep</w:t>
      </w:r>
      <w:proofErr w:type="spellEnd"/>
      <w:r w:rsidR="009A7E0E" w:rsidRPr="009A7E0E">
        <w:rPr>
          <w:rFonts w:ascii="Times New Roman" w:hAnsi="Times New Roman"/>
          <w:sz w:val="24"/>
          <w:szCs w:val="24"/>
          <w:shd w:val="clear" w:color="auto" w:fill="FFFF00"/>
        </w:rPr>
        <w:t>@</w:t>
      </w:r>
      <w:r w:rsidR="009A7E0E">
        <w:rPr>
          <w:rFonts w:ascii="Times New Roman" w:hAnsi="Times New Roman"/>
          <w:sz w:val="24"/>
          <w:szCs w:val="24"/>
          <w:shd w:val="clear" w:color="auto" w:fill="FFFF00"/>
          <w:lang w:val="en-US"/>
        </w:rPr>
        <w:t>mail</w:t>
      </w:r>
      <w:r w:rsidR="009A7E0E" w:rsidRPr="009A7E0E">
        <w:rPr>
          <w:rFonts w:ascii="Times New Roman" w:hAnsi="Times New Roman"/>
          <w:sz w:val="24"/>
          <w:szCs w:val="24"/>
          <w:shd w:val="clear" w:color="auto" w:fill="FFFF00"/>
        </w:rPr>
        <w:t>.</w:t>
      </w:r>
      <w:proofErr w:type="spellStart"/>
      <w:r w:rsidR="009A7E0E">
        <w:rPr>
          <w:rFonts w:ascii="Times New Roman" w:hAnsi="Times New Roman"/>
          <w:sz w:val="24"/>
          <w:szCs w:val="24"/>
          <w:shd w:val="clear" w:color="auto" w:fill="FFFF00"/>
          <w:lang w:val="en-US"/>
        </w:rPr>
        <w:t>ru</w:t>
      </w:r>
      <w:proofErr w:type="spellEnd"/>
      <w:r w:rsidRPr="000E3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67"/>
      <w:bookmarkEnd w:id="7"/>
      <w:r>
        <w:rPr>
          <w:rFonts w:ascii="Times New Roman" w:hAnsi="Times New Roman"/>
          <w:sz w:val="24"/>
          <w:szCs w:val="24"/>
        </w:rPr>
        <w:t xml:space="preserve">1.3.2.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осуществляет консультирование для предоставления муниципальной услуги с понедельника  по пятницу </w:t>
      </w:r>
      <w:r w:rsidRPr="009A7E0E">
        <w:rPr>
          <w:rFonts w:ascii="Times New Roman" w:hAnsi="Times New Roman"/>
          <w:sz w:val="24"/>
          <w:szCs w:val="24"/>
          <w:shd w:val="clear" w:color="auto" w:fill="FFFF00"/>
        </w:rPr>
        <w:t>с 8:00 до 16:00 час</w:t>
      </w:r>
      <w:proofErr w:type="gramStart"/>
      <w:r w:rsidRPr="009A7E0E">
        <w:rPr>
          <w:rFonts w:ascii="Times New Roman" w:hAnsi="Times New Roman"/>
          <w:sz w:val="24"/>
          <w:szCs w:val="24"/>
          <w:shd w:val="clear" w:color="auto" w:fill="FFFF00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shd w:val="clear" w:color="auto" w:fill="FFFF00"/>
        </w:rPr>
        <w:t>п</w:t>
      </w:r>
      <w:proofErr w:type="gramEnd"/>
      <w:r>
        <w:rPr>
          <w:rFonts w:ascii="Times New Roman" w:hAnsi="Times New Roman"/>
          <w:sz w:val="24"/>
          <w:szCs w:val="24"/>
          <w:shd w:val="clear" w:color="auto" w:fill="FFFF00"/>
        </w:rPr>
        <w:t>ерерыв - с 12:00 до 13:00 час.)</w:t>
      </w:r>
      <w:r>
        <w:rPr>
          <w:rFonts w:ascii="Times New Roman" w:hAnsi="Times New Roman"/>
          <w:sz w:val="24"/>
          <w:szCs w:val="24"/>
        </w:rPr>
        <w:t>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1.3.3. Прием документов осуществляется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в соответствии с режимом работы, установленным пунктом 1.3.2 настоящего административного регламента.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1.3.4. Информирование по вопросам предоставления муниципальной услуги осуществляется специалистом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предоставляющим муниципальную услугу.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1.3.5. При ответах на телефонные звонки и устные обращения специалист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подробно и в вежливой форме информируют заявителя по интересующим его вопросам.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1.3.6. Ответ на телефонный звонок должен начинаться с информации о наименовании учреждения, в который позвонил заявитель, фамилии, имени, отчества и должности специалиста, принявшего звонок.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С момента приема документов заявитель имеет право получить сведения о ходе предоставления муниципальной услуги при личном обращении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документов.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Par75"/>
      <w:bookmarkEnd w:id="8"/>
      <w:r w:rsidRPr="00E80A76">
        <w:rPr>
          <w:rFonts w:ascii="Times New Roman" w:hAnsi="Times New Roman"/>
          <w:b/>
          <w:sz w:val="24"/>
          <w:szCs w:val="24"/>
        </w:rPr>
        <w:t>2. Стандарт предоставления услуги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77"/>
      <w:bookmarkEnd w:id="9"/>
      <w:r>
        <w:rPr>
          <w:rFonts w:ascii="Times New Roman" w:hAnsi="Times New Roman"/>
          <w:sz w:val="24"/>
          <w:szCs w:val="24"/>
        </w:rPr>
        <w:t>2.1. Наименование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услуга, предоставление которой регулируется настоящим административным регламентом, именуется "Признание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области".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80"/>
      <w:bookmarkEnd w:id="10"/>
      <w:r>
        <w:rPr>
          <w:rFonts w:ascii="Times New Roman" w:hAnsi="Times New Roman"/>
          <w:sz w:val="24"/>
          <w:szCs w:val="24"/>
        </w:rPr>
        <w:t xml:space="preserve">2.2. </w:t>
      </w:r>
      <w:bookmarkStart w:id="11" w:name="Par82"/>
      <w:bookmarkEnd w:id="11"/>
      <w:r>
        <w:rPr>
          <w:rFonts w:ascii="Times New Roman" w:hAnsi="Times New Roman"/>
          <w:sz w:val="24"/>
          <w:szCs w:val="24"/>
        </w:rPr>
        <w:t xml:space="preserve">Сотрудники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не вправе требовать от заявителя представления документов, не предусмотренных в п.2.7 настоящего административного регламента.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Орган, непосредственно предоставляющий муниципальную услугу.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101"/>
      <w:bookmarkStart w:id="13" w:name="Par84"/>
      <w:bookmarkEnd w:id="12"/>
      <w:bookmarkEnd w:id="13"/>
      <w:r>
        <w:rPr>
          <w:rFonts w:ascii="Times New Roman" w:hAnsi="Times New Roman"/>
          <w:sz w:val="24"/>
          <w:szCs w:val="24"/>
        </w:rPr>
        <w:t>2.4. Результат предоставления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признание заявителя </w:t>
      </w:r>
      <w:proofErr w:type="gramStart"/>
      <w:r>
        <w:rPr>
          <w:rFonts w:ascii="Times New Roman" w:hAnsi="Times New Roman"/>
          <w:sz w:val="24"/>
          <w:szCs w:val="24"/>
        </w:rPr>
        <w:t>малоимущим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отказ в признании заявителя </w:t>
      </w:r>
      <w:proofErr w:type="gramStart"/>
      <w:r>
        <w:rPr>
          <w:rFonts w:ascii="Times New Roman" w:hAnsi="Times New Roman"/>
          <w:sz w:val="24"/>
          <w:szCs w:val="24"/>
        </w:rPr>
        <w:t>малоимущим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ar106"/>
      <w:bookmarkEnd w:id="14"/>
      <w:r>
        <w:rPr>
          <w:rFonts w:ascii="Times New Roman" w:hAnsi="Times New Roman"/>
          <w:sz w:val="24"/>
          <w:szCs w:val="24"/>
        </w:rPr>
        <w:t>2.5. Сроки предоставления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2.5.1. Срок предоставления услуги не должен превышать 30 рабочих дней со дня подачи заявления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  <w:proofErr w:type="gramStart"/>
      <w:r>
        <w:rPr>
          <w:rFonts w:ascii="Times New Roman" w:hAnsi="Times New Roman"/>
          <w:sz w:val="24"/>
          <w:szCs w:val="24"/>
        </w:rPr>
        <w:t>о признании граждан малоимущими в целях постановки их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>, предоставляемых по договорам социального найма.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2.5.2. При возникновении обстоятельств, требующих дополнительной проверки </w:t>
      </w:r>
      <w:r>
        <w:rPr>
          <w:rFonts w:ascii="Times New Roman" w:hAnsi="Times New Roman"/>
          <w:sz w:val="24"/>
          <w:szCs w:val="24"/>
        </w:rPr>
        <w:lastRenderedPageBreak/>
        <w:t>представленных сведений, срок рассмотрения продлевается, но не может превышать в общей сложности 60 рабочих дней. О продлении сроков рассмотрения заявитель уведомляется письменно.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ar111"/>
      <w:bookmarkEnd w:id="15"/>
      <w:r>
        <w:rPr>
          <w:rFonts w:ascii="Times New Roman" w:hAnsi="Times New Roman"/>
          <w:sz w:val="24"/>
          <w:szCs w:val="24"/>
        </w:rPr>
        <w:t>2.6. Правовые основания для предоставления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осуществляется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Гражданским кодексом (часть вторая);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Жилищным кодексом Российской Федерации;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29.12.2004 N 189-ФЗ "О введении в действие Жилищного кодекса Российской Федерации";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Законом Волгоградской области от 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27 июля 2006 года N 152-ФЗ "О персональных данных";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21 июля 1997 г. N 122-ФЗ "О государственной регистрации прав на недвижимое имущество и сделок с ним";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постановлением главы Администрации Волгоградской области от 24.04.2006 N 455 года "О некоторых вопросах реализации Закона Волгоградской области от 01.12.2005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Законом Волгоградской области от 04.08.2005 N 1096-ОД "О порядке признания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предоставления им по договорам социального найма жилых помещений".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ar128"/>
      <w:bookmarkEnd w:id="16"/>
      <w:r>
        <w:rPr>
          <w:rFonts w:ascii="Times New Roman" w:hAnsi="Times New Roman"/>
          <w:sz w:val="24"/>
          <w:szCs w:val="24"/>
        </w:rPr>
        <w:t>2.7. Перечень документов, необходимых для предоставления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ar129"/>
      <w:bookmarkEnd w:id="17"/>
      <w:r>
        <w:rPr>
          <w:rFonts w:ascii="Times New Roman" w:hAnsi="Times New Roman"/>
          <w:sz w:val="24"/>
          <w:szCs w:val="24"/>
        </w:rPr>
        <w:t xml:space="preserve">2.7.1. Для получения муниципальной услуги граждане или лица, уполномоченные ими на основании доверенности, оформленной в соответствии с законодательством Российской Федерации, представляют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следующие документы: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о признании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(приложение N 1);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о составе семьи, выданная на имя заявителя;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гражданина Российской Федерации каждого члена семьи или иные документы, удостоверяющие личность;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свидетельства о рождении детей, включая совершеннолетних;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о месте жительства каждого члена семьи, не зарегистрированного по адресу заявителя;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заключении либо расторжении брака;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страховое свидетельство государственного пенсионного страхования каждого совершеннолетнего члена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постановке на учет в налоговом органе физического лица (о присвоении ИНН) каждого совершеннолетнего члена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государственной регистрации права собственности на жило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>) помещение(я) и (или) земельный(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>) участок(и) по установленной форме на каждого члена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справки уполномоченных органов об отсутствии в собственности недвижимого имущества или земельного участка;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справки о доходах заявителя и членов его семьи, полученные от работодателей;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имуществе, принадлежащем на праве собственности заявителю и членам его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согласие на проверку сведений, содержащихся в заявлении и прилагаемых к нему документах, подписанное всеми членами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 копии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предусмотренных Налоговым</w:t>
      </w:r>
      <w:proofErr w:type="gramEnd"/>
      <w:r>
        <w:rPr>
          <w:rFonts w:ascii="Times New Roman" w:hAnsi="Times New Roman"/>
          <w:sz w:val="24"/>
          <w:szCs w:val="24"/>
        </w:rPr>
        <w:t xml:space="preserve"> кодексом Российской Федерации;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справка органа местного самоуправления, осуществляющего постановку граждан на учет в качестве нуждающихся в жилых помещениях, выданная на имя заявителя, подтверждающая наличие оснований для признания семьи или одиноко проживающего гражданина нуждающимися в жилых помещениях, предоставляемых по договорам социального найма в соответствии с Жилищным кодексом Российской Федерации.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Расчетным периодом является период, равный 12 месяцам, предшествующим месяцу подачи заявления и всех необходимых документов.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самостоятельно запрашивает документы (их копии или содержащиеся в них сведения), необходимые для признания малоимущими,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 или содержащиеся в них сведения), в соответствии с нормативными правовыми актами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>, нормативными правовыми актами Волгоградской области, муниципальными правовыми актами, если такие документы не были представлены заявителем по собственной инициативе, а именно: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о составе семьи, выданная на имя заявителя;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о месте жительства каждого члена семьи, не зарегистрированного по адресу заявителя;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получении страхового номера застрахованного лица (СНИЛС) каждого совершеннолетнего члена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постановке на учет в налоговом органе физического лица (о присвоении ИНН) каждого совершеннолетнего члена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государственной регистрации права собственности на жило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>) помещение(я) и (или) земельный(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>) участок(и) по установленной форме на каждого члена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справка органа местного самоуправления, осуществляющего постановку граждан на учет в качестве нуждающихся в жилых помещениях, выданная на имя заявителя, подтверждающая наличие оснований для признания семьи или одиноко проживающего гражданина нуждающимися в жилых помещениях, предоставляемых по договорам социального найма в соответствии с Жилищным кодексом Российской Федерации (если раннее данная услуга была предоставлена заявителю).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Если гражданами предъявляются нотариально не заверенные копии документов, то обязательно предъявление оригиналов документов. Специалисты, осуществляющие прием документов, могут самостоятельно заверять представленные копии документов после сверки их с оригиналом или делать выписки из документов.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 С заявителя не вправе требовать: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представления документов, не предусмотренных настоящим административным </w:t>
      </w:r>
      <w:r>
        <w:rPr>
          <w:rFonts w:ascii="Times New Roman" w:hAnsi="Times New Roman"/>
          <w:sz w:val="24"/>
          <w:szCs w:val="24"/>
        </w:rPr>
        <w:lastRenderedPageBreak/>
        <w:t>регламентом.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8" w:name="Par159"/>
      <w:bookmarkEnd w:id="18"/>
      <w:r>
        <w:rPr>
          <w:rFonts w:ascii="Times New Roman" w:hAnsi="Times New Roman"/>
          <w:sz w:val="24"/>
          <w:szCs w:val="24"/>
        </w:rPr>
        <w:t>2.8. Основания для отказа в приеме заявления о предоставлении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Par162"/>
      <w:bookmarkEnd w:id="19"/>
      <w:r>
        <w:rPr>
          <w:rFonts w:ascii="Times New Roman" w:hAnsi="Times New Roman"/>
          <w:sz w:val="24"/>
          <w:szCs w:val="24"/>
        </w:rPr>
        <w:t>Заявителю дается отказ в приеме документов в случаях, если: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заявлением обратилось лицо, не представившее документ, удостоверяющий его личность, или документ, подтверждающий полномочия представителя;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подано без соблюдения формы, установленной приложением 1 к настоящему административному регламенту;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заявления и представленных документов написаны неразборчиво;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заявителя и (или) членов его семьи написаны не полностью либо в документах имеются несоответствия в написании фамилии, имени и отчества заявителя и (или) членов его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документах имеются подчистки, приписки, зачеркнутые слова и иные неоговоренные и незаверенные исправления;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имеют повреждения, наличие которых не позволяет однозначно истолковать их содержание;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заявителем не представлены документы, подлежащие представлению из числа </w:t>
      </w:r>
      <w:proofErr w:type="gramStart"/>
      <w:r>
        <w:rPr>
          <w:rFonts w:ascii="Times New Roman" w:hAnsi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п. 2.7.1 настоящего административного регламента.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Перечень услуг, необходимых и обязательных для предоставления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услуги, являющиеся необходимыми и обязательными для предоставления муниципальной услуги, законодательством Российской Федерации и Волгоградской области не предусмотрены.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0" w:name="Par165"/>
      <w:bookmarkEnd w:id="20"/>
      <w:r>
        <w:rPr>
          <w:rFonts w:ascii="Times New Roman" w:hAnsi="Times New Roman"/>
          <w:sz w:val="24"/>
          <w:szCs w:val="24"/>
        </w:rPr>
        <w:t>2.10. Перечень оснований для отказа в предоставлении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Основаниями для отказа в предоставлении услуги "Признание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области" служат: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непредставление документов, определенных в пункте 2.7.1 настоящего административного регламента;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недостоверность представленных сведений;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размер дохода, приходящегося на каждого члена семьи заявителя, превышает пороговое значение дохода, установленного </w:t>
      </w:r>
      <w:r w:rsidR="00C00FDB">
        <w:rPr>
          <w:rFonts w:ascii="Times New Roman" w:hAnsi="Times New Roman"/>
          <w:sz w:val="24"/>
          <w:szCs w:val="24"/>
          <w:shd w:val="clear" w:color="auto" w:fill="FFFF00"/>
        </w:rPr>
        <w:t>Советом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для признания граждан малоимущими;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стоимость имущества, находящегося в собственности заявителя и членов его семьи и подлежащего налогообложению, превышает пороговое значение стоимости имущества, установленного </w:t>
      </w:r>
      <w:r w:rsidR="00C00FDB">
        <w:rPr>
          <w:rFonts w:ascii="Times New Roman" w:hAnsi="Times New Roman"/>
          <w:sz w:val="24"/>
          <w:szCs w:val="24"/>
          <w:shd w:val="clear" w:color="auto" w:fill="FFFF00"/>
        </w:rPr>
        <w:t>Советом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для признания граждан малоимущими.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1" w:name="Par172"/>
      <w:bookmarkEnd w:id="21"/>
      <w:r>
        <w:rPr>
          <w:rFonts w:ascii="Times New Roman" w:hAnsi="Times New Roman"/>
          <w:sz w:val="24"/>
          <w:szCs w:val="24"/>
        </w:rPr>
        <w:t>2.11. Информация о платности (бесплатности) предоставления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2" w:name="Par175"/>
      <w:bookmarkEnd w:id="22"/>
      <w:r>
        <w:rPr>
          <w:rFonts w:ascii="Times New Roman" w:hAnsi="Times New Roman"/>
          <w:sz w:val="24"/>
          <w:szCs w:val="24"/>
        </w:rPr>
        <w:t>2.12. Требования к помещениям, в которых предоставляется муниципальная услуга.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2.12.2.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2.12.3. Места для приема заявителей должны быть снабжены стулом, иметь место для письма и раскладки документов.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заявителя. </w:t>
      </w:r>
      <w:r>
        <w:rPr>
          <w:rFonts w:ascii="Times New Roman" w:hAnsi="Times New Roman"/>
          <w:sz w:val="24"/>
          <w:szCs w:val="24"/>
        </w:rPr>
        <w:lastRenderedPageBreak/>
        <w:t>Одновременный прием двух и более заявителей не допускается.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2.12.5. Места ожидания оборудуются стульями и столами для возможности оформления документов.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2.12.6. Места для информирования и заполнения необходимых документов оборудуются информационными стендами, стульями и столами.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2.12.7. Информационные стенды о порядке предоставления муниципальной услуги должны содержать информацию, указанную в пункте 1.3.2 настоящего административного регламента.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3" w:name="Par185"/>
      <w:bookmarkEnd w:id="23"/>
      <w:r>
        <w:rPr>
          <w:rFonts w:ascii="Times New Roman" w:hAnsi="Times New Roman"/>
          <w:sz w:val="24"/>
          <w:szCs w:val="24"/>
        </w:rPr>
        <w:t>2.13. Показатели доступности и качества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Показателями оценки доступности услуги являются: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транспортная доступность к местам предоставления услуги;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информации о порядке предоставления услуги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2.13.2. Показателями оценки качества предоставления муниципальной услуги являются: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срока предоставления услуги;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сроков ожидания в очереди при предоставлении услуги (не более 15 минут);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возможность получения информации о ходе предоставления муниципальной услуги по телефону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возможность приема документов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поданных в установленном порядке жалоб на решения или действия (бездействие), принятые или осуществленные при предоставлении услуги.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4" w:name="Par198"/>
      <w:bookmarkEnd w:id="24"/>
      <w:r w:rsidRPr="00E80A7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76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76">
        <w:rPr>
          <w:rFonts w:ascii="Times New Roman" w:hAnsi="Times New Roman"/>
          <w:b/>
          <w:sz w:val="24"/>
          <w:szCs w:val="24"/>
        </w:rPr>
        <w:t>их выполнения</w:t>
      </w:r>
    </w:p>
    <w:p w:rsidR="000E3767" w:rsidRPr="00E80A76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5" w:name="Par200"/>
      <w:bookmarkEnd w:id="25"/>
      <w:r>
        <w:rPr>
          <w:rFonts w:ascii="Times New Roman" w:hAnsi="Times New Roman"/>
          <w:sz w:val="24"/>
          <w:szCs w:val="24"/>
        </w:rPr>
        <w:t>3.1. Описание последовательности действий при предоставлении услуги.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Предоставление услуги "Признание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области" включает в себя выполнение следующих административных процедур: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и рассмотрение заявления;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подготовка и согласование документов, необходимых для признания у граждан наличия оснований для признания </w:t>
      </w:r>
      <w:proofErr w:type="gramStart"/>
      <w:r>
        <w:rPr>
          <w:rFonts w:ascii="Times New Roman" w:hAnsi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жилых помещениях, предоставляемых по договорам социального найма;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информирование заявителя о признании (отказе) </w:t>
      </w:r>
      <w:proofErr w:type="gramStart"/>
      <w:r>
        <w:rPr>
          <w:rFonts w:ascii="Times New Roman" w:hAnsi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жилых помещениях по договору социального найма.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Последовательность выполняемых административных процедур представлена блок-схемой (приложение N 2).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6" w:name="Par207"/>
      <w:bookmarkEnd w:id="26"/>
      <w:r>
        <w:rPr>
          <w:rFonts w:ascii="Times New Roman" w:hAnsi="Times New Roman"/>
          <w:sz w:val="24"/>
          <w:szCs w:val="24"/>
        </w:rPr>
        <w:t>3.2. Прием и рассмотрение заявления.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по приему и рассмотрению заявления </w:t>
      </w:r>
      <w:proofErr w:type="gramStart"/>
      <w:r>
        <w:rPr>
          <w:rFonts w:ascii="Times New Roman" w:hAnsi="Times New Roman"/>
          <w:sz w:val="24"/>
          <w:szCs w:val="24"/>
        </w:rPr>
        <w:t>о признании граждан малоимущими в целях постановки их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предоставляемых по договорам социального найма, служит личное обращение заявителя либо законного представителя к сотруднику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ответственному за прием заявителей.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Ответственным за исполнение данной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lastRenderedPageBreak/>
        <w:t xml:space="preserve">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заявителей.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Результатами исполнения административной процедуры могут быть: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выдача заявителю расписки о приеме заявления и документов и </w:t>
      </w:r>
      <w:proofErr w:type="gramStart"/>
      <w:r>
        <w:rPr>
          <w:rFonts w:ascii="Times New Roman" w:hAnsi="Times New Roman"/>
          <w:sz w:val="24"/>
          <w:szCs w:val="24"/>
        </w:rPr>
        <w:t>описи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принятых от заявителя документов;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 заявителю в приеме документов.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3.2.4. При обращении заявителя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заявителей, принимает заявление и документы, выполняя при этом следующие операции: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соответствие заявления и прилагаемых документов требованиям настоящего административного регламента;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правильность заполнения заявления (приложение N 1) и приложения к нему;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паспортные данные заявителя либо представителя заявителя, действующего на основании доверенности;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сверяет копии документов с оригиналами, ставит штамп соответствия копий оригиналам и заверяет своей подписью;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расписку о принятии заявления и документов;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выдает расписку о принятии заявления и документов заявителю.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3.2.5.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заявителей, регистрирует заявление и принятые документы в журнале регистрации заявлений граждан о признании граждан малоимущими в целях постановки их на учет в качестве нуждающихся в жилых помещениях, предоставляемых по договорам социального найма.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3.2.6. Если у заявителя отсутствуют копии необходимых документов,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заявителей, предлагает услуги ксерокопирования.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7" w:name="Par226"/>
      <w:bookmarkEnd w:id="27"/>
      <w:r>
        <w:rPr>
          <w:rFonts w:ascii="Times New Roman" w:hAnsi="Times New Roman"/>
          <w:sz w:val="24"/>
          <w:szCs w:val="24"/>
        </w:rPr>
        <w:t xml:space="preserve">3.3. Подготовка и согласование документов, необходимых для признания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Основанием для начала процедуры служит получение сотрудником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документов, принятых от заявителя.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Общий срок исполнения процедуры по подготовке и согласованию документов, необходимых для признания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не может превышать 30 рабочих дней.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После открытия дела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готовит и отправляет служебные запросы на имя руководителей организаций, откуда необходимо получить информацию, фиксирует факт отправки служебного запроса в деле.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рамках системы межведомственного электронного взаимодействия: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получает ответы на запросы;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делает и заверяет копии полученных документов;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помещает копии полученных документов в дело;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делает запись о получении документов с указанием наименования документов, количества экземпляров.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8" w:name="Par240"/>
      <w:bookmarkEnd w:id="28"/>
      <w:r>
        <w:rPr>
          <w:rFonts w:ascii="Times New Roman" w:hAnsi="Times New Roman"/>
          <w:sz w:val="24"/>
          <w:szCs w:val="24"/>
        </w:rPr>
        <w:t xml:space="preserve">3.4. Признание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Основанием для начала процедуры служит получение главой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 служебного письма с документами согласно перечню.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Срок исполнения процедуры по признанию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может превышать 30 рабочих дней. 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Ответственным за признание гражданина малоимущим является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 Результатом настоящей процедуры является выдача заключения о признании (непризнании) гражданина малоимущим.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9" w:name="Par248"/>
      <w:bookmarkEnd w:id="29"/>
      <w:r>
        <w:rPr>
          <w:rFonts w:ascii="Times New Roman" w:hAnsi="Times New Roman"/>
          <w:sz w:val="24"/>
          <w:szCs w:val="24"/>
        </w:rPr>
        <w:t xml:space="preserve">3.5. Информирование заявителя о наличии (отсутствии) у граждан оснований для признания их </w:t>
      </w:r>
      <w:proofErr w:type="gramStart"/>
      <w:r>
        <w:rPr>
          <w:rFonts w:ascii="Times New Roman" w:hAnsi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жилых помещениях, предоставляемых по договорам социального найма.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Основанием для начала данной административной процедуры служит заключение о признании либо об отказе в признании малоимущим.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Срок исполнения данной процедуры не может превышать трех рабочих дней.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3.5.3. Ответственным за информирование заявителя о признании либо об отказе в признании малоимущим является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ответственный за подготовку документов.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3.5.4. Результатом данной процедуры является направление заключения о признании (отказе) малоимущими.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3.5.5. В случае получения заключения о признании либо об отказе в признании </w:t>
      </w:r>
      <w:proofErr w:type="gramStart"/>
      <w:r>
        <w:rPr>
          <w:rFonts w:ascii="Times New Roman" w:hAnsi="Times New Roman"/>
          <w:sz w:val="24"/>
          <w:szCs w:val="24"/>
        </w:rPr>
        <w:t>малоимущим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ответственный за подготовку документов, осуществляет следующие действия: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делает отметку в журнале о направлении заключения заявителю;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отмечает в журнале реквизиты соответствующего заключения.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0" w:name="Par257"/>
      <w:bookmarkEnd w:id="30"/>
      <w:r w:rsidRPr="00E80A76">
        <w:rPr>
          <w:rFonts w:ascii="Times New Roman" w:hAnsi="Times New Roman"/>
          <w:b/>
          <w:sz w:val="24"/>
          <w:szCs w:val="24"/>
        </w:rPr>
        <w:t xml:space="preserve">4. Порядок и формы </w:t>
      </w:r>
      <w:proofErr w:type="gramStart"/>
      <w:r w:rsidRPr="00E80A7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E80A76">
        <w:rPr>
          <w:rFonts w:ascii="Times New Roman" w:hAnsi="Times New Roman"/>
          <w:b/>
          <w:sz w:val="24"/>
          <w:szCs w:val="24"/>
        </w:rPr>
        <w:t xml:space="preserve"> предоставлением</w:t>
      </w: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76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специалистами осуществляется главой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Ответственность специалистов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инструкциях: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прием, проверку и регистрацию заявления и документов ответственность несет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заявителей;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подготовку и сбор документов, необходимых для предоставления услуги, ответственность несет сотрудник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непосредственно осуществляющий действия по данной услуге.</w:t>
      </w:r>
    </w:p>
    <w:p w:rsidR="000E3767" w:rsidRDefault="000E3767" w:rsidP="000E376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главой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проверок соблюдения и исполнения специалистами положений административного регламента, иных нормативных правовых актов Российской Федерации, Волгоградской области 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3767" w:rsidRDefault="000E3767" w:rsidP="000E3767">
      <w:pPr>
        <w:widowControl w:val="0"/>
        <w:autoSpaceDE w:val="0"/>
        <w:spacing w:after="0" w:line="240" w:lineRule="auto"/>
        <w:ind w:left="12" w:firstLine="5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80A76" w:rsidRDefault="00E80A76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0A76" w:rsidRDefault="00E80A76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0A76" w:rsidRDefault="00E80A76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0A76" w:rsidRDefault="00E80A76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1" w:name="Par272"/>
      <w:bookmarkEnd w:id="31"/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76">
        <w:rPr>
          <w:rFonts w:ascii="Times New Roman" w:hAnsi="Times New Roman"/>
          <w:b/>
          <w:sz w:val="24"/>
          <w:szCs w:val="24"/>
        </w:rPr>
        <w:lastRenderedPageBreak/>
        <w:t>5. Досудебный (внесудебный) порядок обжалования решений</w:t>
      </w: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76">
        <w:rPr>
          <w:rFonts w:ascii="Times New Roman" w:hAnsi="Times New Roman"/>
          <w:b/>
          <w:sz w:val="24"/>
          <w:szCs w:val="24"/>
        </w:rPr>
        <w:t>и действий (бездействия) специалистов департамента</w:t>
      </w:r>
    </w:p>
    <w:p w:rsidR="000E3767" w:rsidRPr="00E80A76" w:rsidRDefault="000E3767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76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Заявитель вправе обратиться с жалобой на решения и действия (бездействие)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случаях: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срока регистрации заявления;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срока предоставления муниципальной услуги;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у заявителя документов, не предусмотренных настоящим административным регламентом;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 в приеме документов у заявителя, представление которых предусмотрено настоящим административным регламентом;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 в предоставлении муниципальной услуги, если основания отказа не предусмотрены настоящим административным регламентом;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с заявителя при предоставлении муниципальной услуги платы;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 в исправлении допущенных опечаток и ошибок в выданной в результате предоставления муниципальной услуги справке.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Основанием для начала процедуры досудебного (внесудебного) обжалования является жалоба гражданина.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подается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письменной форме на бумажном носителе, в электронной форме. 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направлена по почте с использованием информационно-телекоммуникационной сети Интернет, официального сайта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регионального портала государственных и муниципальных услуг, а также может быть принята при личном приеме заявителя.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Жалоба должна содержать: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решения и действия (бездействие) которых обжалуются;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могут быть представлены документы (при наличии), подтверждающие доводы заявителей, либо их копии.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– в течение пяти рабочих дней со дня ее регистрации.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2" w:name="Par400"/>
      <w:bookmarkEnd w:id="32"/>
      <w:r>
        <w:rPr>
          <w:rFonts w:ascii="Times New Roman" w:hAnsi="Times New Roman"/>
          <w:sz w:val="24"/>
          <w:szCs w:val="24"/>
        </w:rPr>
        <w:t xml:space="preserve">5.5. По результатам рассмотрения жалобы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глава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принимает одно из следующих решений: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опечаток и ошибок в выданных справках, возврата заявителю денежных средств, взимание которых не предусмотрено настоящим административным регламентом;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должностное лицо, </w:t>
      </w:r>
      <w:r>
        <w:rPr>
          <w:rFonts w:ascii="Times New Roman" w:hAnsi="Times New Roman"/>
          <w:sz w:val="24"/>
          <w:szCs w:val="24"/>
        </w:rPr>
        <w:lastRenderedPageBreak/>
        <w:t>наделенное полномочиями по рассмотрению жалоб, незамедлительно направляет имеющиеся материалы в органы прокуратуры.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пункте 5.5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Оснований для приостановления рассмотрения жалобы заявителя действующим законодательством Российской Федерации не предусмотрено.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глава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отказывает в рассмотрении жалобы в следующих случаях: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жалобы заявитель имеет право: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электронном виде;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письменный ответ по существу поставленных в жалобе вопросов;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с жалобой на принятое по жалобе решение или на действия (бездействие) в связи с рассмотрением жалобы в административном и (или) судебном порядке в соответствии с действующим законодательством Российской Федерации;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с заявлением о прекращении рассмотрения жалобы.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Информацию о порядке подачи и рассмотрения жалобы можно получить следующими способами: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сети Интернет: </w:t>
      </w:r>
      <w:proofErr w:type="spellStart"/>
      <w:r w:rsidR="00C00FDB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C00FDB" w:rsidRPr="00C00FDB">
        <w:rPr>
          <w:rFonts w:ascii="Times New Roman" w:hAnsi="Times New Roman"/>
          <w:sz w:val="24"/>
          <w:szCs w:val="24"/>
        </w:rPr>
        <w:t>-</w:t>
      </w:r>
      <w:proofErr w:type="spellStart"/>
      <w:r w:rsidR="00C00FDB">
        <w:rPr>
          <w:rFonts w:ascii="Times New Roman" w:hAnsi="Times New Roman"/>
          <w:sz w:val="24"/>
          <w:szCs w:val="24"/>
          <w:lang w:val="en-US"/>
        </w:rPr>
        <w:t>krepinskogo</w:t>
      </w:r>
      <w:proofErr w:type="spellEnd"/>
      <w:r w:rsidR="00C00FDB" w:rsidRPr="00C00FDB">
        <w:rPr>
          <w:rFonts w:ascii="Times New Roman" w:hAnsi="Times New Roman"/>
          <w:sz w:val="24"/>
          <w:szCs w:val="24"/>
        </w:rPr>
        <w:t>.</w:t>
      </w:r>
      <w:proofErr w:type="spellStart"/>
      <w:r w:rsidR="00C00F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телефонам, указанным в пункте 1.3.1 раздела 1 настоящего административного регламента.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Заявитель вправе обжаловать решения, принятые по результатам рассмотрения жалобы, действия или бездействие должностных лиц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судебном порядке в соответствии с нормами гражданского процессуального законодательства.</w:t>
      </w:r>
    </w:p>
    <w:p w:rsidR="000E3767" w:rsidRDefault="000E3767" w:rsidP="000E376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обжаловании таких решений, действий или бездействия в судебном порядке сроки обжалования и юрисдикция суда, в которые подается соответствующее заявление, устанавливаются в соответствии с действующим законодательством Российской Федерации.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3" w:name="Par316"/>
      <w:bookmarkEnd w:id="33"/>
      <w:r>
        <w:rPr>
          <w:rFonts w:ascii="Times New Roman" w:hAnsi="Times New Roman"/>
          <w:sz w:val="24"/>
          <w:szCs w:val="24"/>
        </w:rPr>
        <w:t>Приложение N 1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"Признание граждан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на учет в качестве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нуждающихся в жилых помещениях,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договорам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социального найма на территории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E3767" w:rsidRPr="00E80A76" w:rsidRDefault="000E3767" w:rsidP="00C00FD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области"</w:t>
      </w:r>
    </w:p>
    <w:p w:rsidR="000E3767" w:rsidRDefault="00C00FDB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376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Руководителю ______________________________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органа местного самоуправления по признанию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_______________________________________,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-ей) по адресу: ______________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ar338"/>
      <w:bookmarkEnd w:id="34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Вас  рассмотреть  вопрос  о  признании  меня  и  членов  моей 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целях  постановки  на  учет  в качестве нуждающихся в жилых помещениях, предоставляемых по договорам социального найма.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Моя семья состоит из _____ человек: 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степень родства, число,</w:t>
      </w:r>
      <w:proofErr w:type="gramEnd"/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месяц, год рождения)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(перечень прилагаемых к заявлению документов)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355"/>
      <w:bookmarkEnd w:id="35"/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               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(личная подпись заявителя)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FDB" w:rsidRPr="00E80A76" w:rsidRDefault="00C00FDB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0FDB" w:rsidRPr="00E80A76" w:rsidRDefault="00C00FDB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0FDB" w:rsidRDefault="00C00FDB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80A76" w:rsidRPr="00E80A76" w:rsidRDefault="00E80A76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N 1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заявлению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 о предоставлении налоговым органом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>
        <w:rPr>
          <w:rFonts w:ascii="Times New Roman" w:hAnsi="Times New Roman" w:cs="Times New Roman"/>
          <w:sz w:val="24"/>
          <w:szCs w:val="24"/>
        </w:rPr>
        <w:t>го доходах и</w:t>
      </w: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запросу уполномоченного органа местного самоуправления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паспортные данные заявителя)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предоставление налоговым органом __________________________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(указать наименование)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  о  моих  доходах  и имуществе по запросу уполномоченного органа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признания меня малоимущим в целях постановки на учет в качестве нуждающегося в жилом 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найма.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________________________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               (подпись заявителя)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FDB" w:rsidRPr="00E80A76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6" w:name="Par386"/>
      <w:bookmarkEnd w:id="36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00FDB" w:rsidRPr="00E80A76" w:rsidRDefault="00C00FDB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0E3767" w:rsidRDefault="000E3767" w:rsidP="000E37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заявлению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389"/>
      <w:bookmarkEnd w:id="37"/>
      <w:r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Сообщаю сведения о доходах, полученных мною и членами моей семьи за расчетный период с "__" ___________ 20__ г. по "__" __________ 20__ г.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5"/>
        <w:gridCol w:w="3103"/>
        <w:gridCol w:w="856"/>
        <w:gridCol w:w="856"/>
        <w:gridCol w:w="856"/>
        <w:gridCol w:w="856"/>
        <w:gridCol w:w="856"/>
        <w:gridCol w:w="916"/>
      </w:tblGrid>
      <w:tr w:rsidR="000E3767" w:rsidTr="009A7E0E">
        <w:trPr>
          <w:trHeight w:val="14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Вид дохода        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   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   </w:t>
            </w:r>
          </w:p>
        </w:tc>
      </w:tr>
      <w:tr w:rsidR="000E3767" w:rsidTr="009A7E0E">
        <w:trPr>
          <w:trHeight w:val="108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предусмотренные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системой оплаты труда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выплаты, учитываемые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среднего заработка,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социальные выплаты по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основному месту работы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90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Материальная помощь,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оказываемая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работодателем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своим работникам, в т.ч.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бывшим, уволившимся в связи</w:t>
            </w:r>
            <w:proofErr w:type="gram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выходом на пенсию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12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работ по договорам,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заключаемым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гражданским    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законодательством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(в    </w:t>
            </w:r>
            <w:proofErr w:type="gram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т.ч. временных, сезонных и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др. видов работ)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Пенсии, ежемесячные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выплаты и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компенсации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Стипендии, в том числе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компенсационные и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выплаты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72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Пособие по безработице,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материальная помощь и иные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выплаты безработным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гражданам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72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выплаты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бюджетов всех уровней,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выплачиваемые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органами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эквиваленты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полученных льгот и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социальных гарантий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14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эквиваленты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гражданам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льгот и 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поддержки по оплате жилья,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коммунальных услуг,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транспортных услуг в виде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гражданам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скидок с оплаты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14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оплату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помещений, коммунальных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 и транспортных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предоставляемые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 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поддержки, компенсации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оплату жилого помещения и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коммунальных услуг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Авторские вознаграждения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162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 от занятий 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предпринимательской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деятельностью, включая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полученные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крестьянского (фермерского)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хозяйства, в т.ч.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юридического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    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(наем) недвижимого и иного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имущества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72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полученные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плодов и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подсобного хозяйства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72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вкладов в банках и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иных кредитных организациях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(проценты по банковским    </w:t>
            </w:r>
            <w:proofErr w:type="gram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вкладам)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72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по акциям и другие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участия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собственностью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3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Наследуемые и подаренные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72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средства,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выделяемые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опекуну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(попечителю) на содержание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подопечного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90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средства из любых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оплату обучения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23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полученные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заготовки древесных соков,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сбора и реализации (сдачи)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дикорастущих плодов,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орехов, грибов, ягод,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лекарственных и пищевых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растений или их частей,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других лесных пищевых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ресурсов, а также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сырья, мха,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лесной подстилки, других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лесопользования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90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охотников-любителей,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получаемые от сдачи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добытых</w:t>
            </w:r>
            <w:proofErr w:type="gram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 пушнины,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кожевенного сырья или мяса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диких животных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3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Алименты, получаемые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членами семьи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3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Иные доходы (указать вид   </w:t>
            </w:r>
            <w:proofErr w:type="gram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дохода):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     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     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     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     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     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3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доход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расчетный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              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767" w:rsidRDefault="000E3767" w:rsidP="000E3767">
      <w:pPr>
        <w:widowControl w:val="0"/>
        <w:autoSpaceDE w:val="0"/>
        <w:spacing w:after="0" w:line="240" w:lineRule="auto"/>
        <w:jc w:val="both"/>
      </w:pP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Всего совокупный доход семьи за расчетный период _________________ руб.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0FDB" w:rsidRPr="00E80A76" w:rsidRDefault="00C00FDB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Par556"/>
      <w:bookmarkEnd w:id="38"/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Сведения об имуществе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Сообщаю сведения об имуществе, принадлежащем мне и членам моей семьи на праве собственности (в том числе на праве общей собственности) 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9" w:name="Par562"/>
      <w:bookmarkEnd w:id="39"/>
      <w:r>
        <w:rPr>
          <w:rFonts w:ascii="Times New Roman" w:hAnsi="Times New Roman" w:cs="Times New Roman"/>
          <w:sz w:val="24"/>
          <w:szCs w:val="24"/>
        </w:rPr>
        <w:t xml:space="preserve">                         2.1. Недвижимое имущество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5"/>
        <w:gridCol w:w="1498"/>
        <w:gridCol w:w="1177"/>
        <w:gridCol w:w="1177"/>
        <w:gridCol w:w="1070"/>
        <w:gridCol w:w="1070"/>
        <w:gridCol w:w="963"/>
        <w:gridCol w:w="1344"/>
      </w:tblGrid>
      <w:tr w:rsidR="000E3767" w:rsidTr="009A7E0E">
        <w:trPr>
          <w:trHeight w:val="72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Вид 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имущества 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приобре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592" w:history="1">
              <w:r>
                <w:rPr>
                  <w:rStyle w:val="a3"/>
                  <w:rFonts w:ascii="Times New Roman" w:hAnsi="Times New Roman"/>
                </w:rPr>
                <w:t>(*)</w:t>
              </w:r>
            </w:hyperlink>
            <w:proofErr w:type="gramEnd"/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венности</w:t>
            </w:r>
            <w:proofErr w:type="spellEnd"/>
          </w:p>
          <w:p w:rsidR="000E3767" w:rsidRDefault="005253BF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595" w:history="1">
              <w:r w:rsidR="000E3767">
                <w:rPr>
                  <w:rStyle w:val="a3"/>
                  <w:rFonts w:ascii="Times New Roman" w:hAnsi="Times New Roman"/>
                </w:rPr>
                <w:t>(**)</w:t>
              </w:r>
            </w:hyperlink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нахожде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(адрес)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имущества,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руб.   </w:t>
            </w:r>
          </w:p>
          <w:p w:rsidR="000E3767" w:rsidRDefault="005253BF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603" w:history="1">
              <w:r w:rsidR="000E3767">
                <w:rPr>
                  <w:rStyle w:val="a3"/>
                  <w:rFonts w:ascii="Times New Roman" w:hAnsi="Times New Roman"/>
                </w:rPr>
                <w:t>(****)</w:t>
              </w:r>
            </w:hyperlink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     </w:t>
            </w:r>
          </w:p>
        </w:tc>
      </w:tr>
      <w:tr w:rsidR="000E3767" w:rsidTr="009A7E0E">
        <w:trPr>
          <w:trHeight w:val="108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    </w:t>
            </w:r>
          </w:p>
          <w:p w:rsidR="000E3767" w:rsidRDefault="005253BF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599" w:history="1">
              <w:r w:rsidR="000E3767">
                <w:rPr>
                  <w:rStyle w:val="a3"/>
                  <w:rFonts w:ascii="Times New Roman" w:hAnsi="Times New Roman"/>
                </w:rPr>
                <w:t>(***)</w:t>
              </w:r>
            </w:hyperlink>
            <w:r w:rsidR="000E3767">
              <w:rPr>
                <w:rFonts w:ascii="Times New Roman" w:hAnsi="Times New Roman"/>
                <w:sz w:val="24"/>
                <w:szCs w:val="24"/>
              </w:rPr>
              <w:t xml:space="preserve">: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     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Жилые дома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Квартиры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Дачи    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Гаражи  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Иное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недвижимое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767" w:rsidRDefault="000E3767" w:rsidP="000E3767">
      <w:pPr>
        <w:widowControl w:val="0"/>
        <w:autoSpaceDE w:val="0"/>
        <w:spacing w:after="0" w:line="240" w:lineRule="auto"/>
        <w:jc w:val="both"/>
      </w:pP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</w:rPr>
      </w:pPr>
      <w:bookmarkStart w:id="40" w:name="Par592"/>
      <w:bookmarkEnd w:id="40"/>
      <w:proofErr w:type="gramStart"/>
      <w:r>
        <w:rPr>
          <w:rFonts w:ascii="Times New Roman" w:hAnsi="Times New Roman" w:cs="Times New Roman"/>
        </w:rPr>
        <w:t>*   -   указываются   основание   приобретения   (покупка,  мена,  дарение, наследование,   приватизация  и  др.),  а  также  реквизиты  (дата,  номер) соответствующего договора или акта</w:t>
      </w:r>
      <w:proofErr w:type="gramEnd"/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</w:rPr>
      </w:pPr>
      <w:bookmarkStart w:id="41" w:name="Par595"/>
      <w:bookmarkEnd w:id="41"/>
      <w:r>
        <w:rPr>
          <w:rFonts w:ascii="Times New Roman" w:hAnsi="Times New Roman" w:cs="Times New Roman"/>
        </w:rPr>
        <w:t>**   -  указывается  вид  собственности  (личная,  общая),  для  совместной собственности   указываются   иные   лица   (Ф.И.О.  или  наименование),  в собственности   которых  находится  имущество,  для  долевой  собственности указывается доля лица, о котором заполняются сведения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</w:rPr>
      </w:pPr>
      <w:bookmarkStart w:id="42" w:name="Par599"/>
      <w:bookmarkEnd w:id="42"/>
      <w:r>
        <w:rPr>
          <w:rFonts w:ascii="Times New Roman" w:hAnsi="Times New Roman" w:cs="Times New Roman"/>
        </w:rPr>
        <w:t>***  -  указывается вид земельного участка (пая, доли) - под индивидуальное жилищное  строительство,  дачный, садовый, приусадебный, огородный и другие (кроме  земельных  участков  площадью  менее  0,11 га и (или) находящихся в пользовании менее трех лет)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603"/>
      <w:bookmarkEnd w:id="43"/>
      <w:r>
        <w:rPr>
          <w:rFonts w:ascii="Times New Roman" w:hAnsi="Times New Roman" w:cs="Times New Roman"/>
        </w:rPr>
        <w:t>****  -  указывается  инвентаризационная стоимость имущества, применяемая в целях налогообложения, и кадастровая стоимость земельных участков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4" w:name="Par606"/>
      <w:bookmarkEnd w:id="44"/>
      <w:r>
        <w:rPr>
          <w:rFonts w:ascii="Times New Roman" w:hAnsi="Times New Roman" w:cs="Times New Roman"/>
          <w:sz w:val="24"/>
          <w:szCs w:val="24"/>
        </w:rPr>
        <w:t xml:space="preserve">                        2.2. Транспортные средства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2088"/>
        <w:gridCol w:w="1624"/>
        <w:gridCol w:w="1276"/>
        <w:gridCol w:w="1160"/>
        <w:gridCol w:w="1044"/>
        <w:gridCol w:w="1684"/>
      </w:tblGrid>
      <w:tr w:rsidR="000E3767" w:rsidTr="009A7E0E">
        <w:trPr>
          <w:trHeight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Вид и марка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транспортного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средства   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Ф.И.О.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приобре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629" w:history="1">
              <w:r>
                <w:rPr>
                  <w:rStyle w:val="a3"/>
                  <w:rFonts w:ascii="Times New Roman" w:hAnsi="Times New Roman"/>
                </w:rPr>
                <w:t>(*)</w:t>
              </w:r>
            </w:hyperlink>
            <w:proofErr w:type="gram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венности</w:t>
            </w:r>
            <w:proofErr w:type="spellEnd"/>
          </w:p>
          <w:p w:rsidR="000E3767" w:rsidRDefault="005253BF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632" w:history="1">
              <w:r w:rsidR="000E3767">
                <w:rPr>
                  <w:rStyle w:val="a3"/>
                  <w:rFonts w:ascii="Times New Roman" w:hAnsi="Times New Roman"/>
                </w:rPr>
                <w:t>(**)</w:t>
              </w:r>
            </w:hyperlink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 средства </w:t>
            </w:r>
          </w:p>
          <w:p w:rsidR="000E3767" w:rsidRDefault="005253BF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636" w:history="1">
              <w:r w:rsidR="000E3767">
                <w:rPr>
                  <w:rStyle w:val="a3"/>
                  <w:rFonts w:ascii="Times New Roman" w:hAnsi="Times New Roman"/>
                </w:rPr>
                <w:t>(***)</w:t>
              </w:r>
            </w:hyperlink>
          </w:p>
        </w:tc>
      </w:tr>
      <w:tr w:rsidR="000E3767" w:rsidTr="009A7E0E"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      </w:t>
            </w:r>
          </w:p>
        </w:tc>
      </w:tr>
      <w:tr w:rsidR="000E3767" w:rsidTr="009A7E0E">
        <w:trPr>
          <w:trHeight w:val="400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Автомобили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639" w:history="1">
              <w:r>
                <w:rPr>
                  <w:rStyle w:val="a3"/>
                  <w:rFonts w:ascii="Times New Roman" w:hAnsi="Times New Roman"/>
                </w:rPr>
                <w:t>(****)</w:t>
              </w:r>
            </w:hyperlink>
            <w:proofErr w:type="gramEnd"/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Автоприцепы     </w:t>
            </w:r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400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2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       </w:t>
            </w:r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600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2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 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644" w:history="1">
              <w:r>
                <w:rPr>
                  <w:rStyle w:val="a3"/>
                  <w:rFonts w:ascii="Times New Roman" w:hAnsi="Times New Roman"/>
                </w:rPr>
                <w:t>(*****)</w:t>
              </w:r>
            </w:hyperlink>
            <w:proofErr w:type="gramEnd"/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767" w:rsidRDefault="000E3767" w:rsidP="000E3767">
      <w:pPr>
        <w:widowControl w:val="0"/>
        <w:autoSpaceDE w:val="0"/>
        <w:spacing w:after="0" w:line="240" w:lineRule="auto"/>
        <w:jc w:val="both"/>
      </w:pPr>
    </w:p>
    <w:p w:rsidR="000E3767" w:rsidRDefault="000E3767" w:rsidP="000E3767">
      <w:pPr>
        <w:pStyle w:val="ConsPlusNonformat"/>
        <w:rPr>
          <w:rFonts w:ascii="Times New Roman" w:hAnsi="Times New Roman" w:cs="Times New Roman"/>
        </w:rPr>
      </w:pPr>
      <w:bookmarkStart w:id="45" w:name="Par629"/>
      <w:bookmarkEnd w:id="45"/>
      <w:proofErr w:type="gramStart"/>
      <w:r>
        <w:rPr>
          <w:rFonts w:ascii="Times New Roman" w:hAnsi="Times New Roman" w:cs="Times New Roman"/>
        </w:rPr>
        <w:t>*   -   указываются   основание   приобретения   (покупка,  мена,  дарение, наследование  и  др.),  а  также  реквизиты  (дата, номер) соответствующего договора или акта</w:t>
      </w:r>
      <w:proofErr w:type="gramEnd"/>
    </w:p>
    <w:p w:rsidR="000E3767" w:rsidRDefault="000E3767" w:rsidP="000E3767">
      <w:pPr>
        <w:pStyle w:val="ConsPlusNonformat"/>
        <w:rPr>
          <w:rFonts w:ascii="Times New Roman" w:hAnsi="Times New Roman" w:cs="Times New Roman"/>
        </w:rPr>
      </w:pPr>
      <w:bookmarkStart w:id="46" w:name="Par632"/>
      <w:bookmarkEnd w:id="46"/>
      <w:r>
        <w:rPr>
          <w:rFonts w:ascii="Times New Roman" w:hAnsi="Times New Roman" w:cs="Times New Roman"/>
        </w:rPr>
        <w:t>**   -  указывается  вид  собственности  (личная,  общая),  для  совместной собственности   указываются   иные   лица   (Ф.И.О.  или  наименование),  в собственности   которых  находится  имущество,  для  долевой  собственности указывается доля лица, о котором заполняются сведения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</w:rPr>
      </w:pPr>
      <w:bookmarkStart w:id="47" w:name="Par636"/>
      <w:bookmarkEnd w:id="47"/>
      <w:r>
        <w:rPr>
          <w:rFonts w:ascii="Times New Roman" w:hAnsi="Times New Roman" w:cs="Times New Roman"/>
        </w:rPr>
        <w:t>***  -  определение стоимости средств автомобильного, водного, воздушного и других   видов   транспорта,  сельскохозяйственной  техники  осуществляется собственником самостоятельно на основании их рыночной цены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</w:rPr>
      </w:pPr>
      <w:bookmarkStart w:id="48" w:name="Par639"/>
      <w:bookmarkEnd w:id="48"/>
      <w:r>
        <w:rPr>
          <w:rFonts w:ascii="Times New Roman" w:hAnsi="Times New Roman" w:cs="Times New Roman"/>
        </w:rPr>
        <w:t>****   -   не   учитывается   стоимость  автомобилей  легковых,  специально оборудованных  для использования инвалидами, а также автомобилей легковых с мощностью  двигателя  до  100  лошадиных  сил  (до  73,55  кВт), полученных (приобретенных)  через  органы  социальной защиты населения в установленном законом порядке</w:t>
      </w: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644"/>
      <w:bookmarkEnd w:id="49"/>
      <w:r>
        <w:rPr>
          <w:rFonts w:ascii="Times New Roman" w:hAnsi="Times New Roman" w:cs="Times New Roman"/>
        </w:rPr>
        <w:t>***** - автомобили грузовые, сельскохозяйственная техника, водный транспорт (не  учитывается  стоимость  весельных  лодок,  моторных лодок с двигателем мощностью не свыше пяти лошадиных сил) и др.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Par648"/>
      <w:bookmarkEnd w:id="50"/>
      <w:r>
        <w:rPr>
          <w:rFonts w:ascii="Times New Roman" w:hAnsi="Times New Roman" w:cs="Times New Roman"/>
          <w:sz w:val="24"/>
          <w:szCs w:val="24"/>
        </w:rPr>
        <w:t>2.3. Драгоценные изделия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5"/>
        <w:gridCol w:w="1498"/>
        <w:gridCol w:w="1070"/>
        <w:gridCol w:w="1070"/>
        <w:gridCol w:w="1070"/>
        <w:gridCol w:w="1177"/>
        <w:gridCol w:w="1177"/>
        <w:gridCol w:w="1237"/>
      </w:tblGrid>
      <w:tr w:rsidR="000E3767" w:rsidTr="009A7E0E">
        <w:trPr>
          <w:trHeight w:val="180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изделия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изделия,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лежащего</w:t>
            </w:r>
            <w:proofErr w:type="gram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изделия,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лежащего</w:t>
            </w:r>
            <w:proofErr w:type="gram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члену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изделия,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лежащего</w:t>
            </w:r>
            <w:proofErr w:type="gramEnd"/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члену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изделия,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принадле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члену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 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изделия,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принадле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члену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 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изделия,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принадле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члену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  </w:t>
            </w: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    </w:t>
            </w:r>
          </w:p>
        </w:tc>
      </w:tr>
      <w:tr w:rsidR="000E3767" w:rsidTr="009A7E0E">
        <w:trPr>
          <w:trHeight w:val="3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антиквариата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3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искусства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3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Ювелирные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 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108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Бытовые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драгоценных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металлов и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драгоценных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камней   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драгоценных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металлов 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767" w:rsidRDefault="000E3767" w:rsidP="000E3767">
      <w:pPr>
        <w:widowControl w:val="0"/>
        <w:autoSpaceDE w:val="0"/>
        <w:spacing w:after="0" w:line="240" w:lineRule="auto"/>
        <w:jc w:val="both"/>
      </w:pPr>
    </w:p>
    <w:p w:rsidR="00C00FDB" w:rsidRDefault="00C00FDB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51" w:name="Par685"/>
      <w:bookmarkEnd w:id="51"/>
    </w:p>
    <w:p w:rsidR="00C00FDB" w:rsidRDefault="00C00FDB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0FDB" w:rsidRDefault="00C00FDB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0FDB" w:rsidRDefault="00C00FDB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Паенакопления</w:t>
      </w:r>
      <w:proofErr w:type="spellEnd"/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5"/>
        <w:gridCol w:w="1498"/>
        <w:gridCol w:w="856"/>
        <w:gridCol w:w="1177"/>
        <w:gridCol w:w="1177"/>
        <w:gridCol w:w="1177"/>
        <w:gridCol w:w="1177"/>
        <w:gridCol w:w="1237"/>
      </w:tblGrid>
      <w:tr w:rsidR="000E3767" w:rsidTr="009A7E0E">
        <w:trPr>
          <w:trHeight w:val="108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паенакопле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коп-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паенакоп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паенакоп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паенакоп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паенакоп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паенакоп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    </w:t>
            </w: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кооперативах</w:t>
            </w:r>
            <w:proofErr w:type="gramEnd"/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кооперативах</w:t>
            </w:r>
            <w:proofErr w:type="gramEnd"/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54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кооперативах</w:t>
            </w:r>
            <w:proofErr w:type="gramEnd"/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767" w:rsidRDefault="000E3767" w:rsidP="000E3767">
      <w:pPr>
        <w:widowControl w:val="0"/>
        <w:autoSpaceDE w:val="0"/>
        <w:spacing w:after="0" w:line="240" w:lineRule="auto"/>
        <w:jc w:val="both"/>
      </w:pPr>
    </w:p>
    <w:p w:rsidR="000E3767" w:rsidRDefault="000E3767" w:rsidP="000E37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ar710"/>
      <w:bookmarkEnd w:id="52"/>
      <w:r>
        <w:rPr>
          <w:rFonts w:ascii="Times New Roman" w:hAnsi="Times New Roman" w:cs="Times New Roman"/>
          <w:sz w:val="24"/>
          <w:szCs w:val="24"/>
        </w:rPr>
        <w:t>2.5. Денежные средства, находящиеся на счетах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5"/>
        <w:gridCol w:w="2354"/>
        <w:gridCol w:w="963"/>
        <w:gridCol w:w="963"/>
        <w:gridCol w:w="963"/>
        <w:gridCol w:w="1070"/>
        <w:gridCol w:w="963"/>
        <w:gridCol w:w="1023"/>
      </w:tblGrid>
      <w:tr w:rsidR="000E3767" w:rsidTr="009A7E0E">
        <w:trPr>
          <w:trHeight w:val="126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Вид учреждения 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заявите-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члена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заяви-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 </w:t>
            </w: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   </w:t>
            </w:r>
          </w:p>
        </w:tc>
      </w:tr>
      <w:tr w:rsidR="000E3767" w:rsidTr="009A7E0E"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банках         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36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кредитных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67" w:rsidTr="009A7E0E">
        <w:trPr>
          <w:trHeight w:val="72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приватизационных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счетах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0E3767" w:rsidRDefault="000E3767" w:rsidP="009A7E0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физических лиц      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67" w:rsidRDefault="000E3767" w:rsidP="009A7E0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767" w:rsidRDefault="000E3767" w:rsidP="000E3767">
      <w:pPr>
        <w:widowControl w:val="0"/>
        <w:autoSpaceDE w:val="0"/>
        <w:spacing w:after="0" w:line="240" w:lineRule="auto"/>
        <w:jc w:val="both"/>
      </w:pP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 листов (прописью)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 и  полноту указанных сведений подтверждаю. Против проверки и перепроверки  в  любое  время  всех  сведений, содержащихся в заявлении, не возражаю.  Об  изменениях  дохода  и имущества, влияющих на право признания меня  и членов моей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 в улучшении жилищных условий, обязуюсь сообщить не позднее чем в 2-месячный срок.</w:t>
      </w: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767" w:rsidRDefault="000E3767" w:rsidP="000E3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___________________________</w:t>
      </w:r>
    </w:p>
    <w:p w:rsidR="000E3767" w:rsidRPr="00E80A76" w:rsidRDefault="000E3767" w:rsidP="000E3767">
      <w:pPr>
        <w:pStyle w:val="ConsPlusNonformat"/>
        <w:rPr>
          <w:rFonts w:ascii="Times New Roman" w:hAnsi="Times New Roman" w:cs="Times New Roman"/>
        </w:rPr>
      </w:pPr>
      <w:r w:rsidRPr="00E80A76">
        <w:rPr>
          <w:rFonts w:ascii="Times New Roman" w:hAnsi="Times New Roman" w:cs="Times New Roman"/>
        </w:rPr>
        <w:lastRenderedPageBreak/>
        <w:t xml:space="preserve"> (время, число, месяц, год)                                           (подпись заявителя)</w:t>
      </w: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3" w:name="Par750"/>
      <w:bookmarkEnd w:id="53"/>
      <w:r>
        <w:rPr>
          <w:rFonts w:ascii="Times New Roman" w:hAnsi="Times New Roman"/>
          <w:sz w:val="24"/>
          <w:szCs w:val="24"/>
        </w:rPr>
        <w:t>Приложение N 2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"Признание граждан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на учет в качестве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нуждающихся в жилых помещениях,</w:t>
      </w:r>
      <w:proofErr w:type="gramEnd"/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договорам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социального найма на территории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области"</w:t>
      </w:r>
    </w:p>
    <w:p w:rsidR="000E3767" w:rsidRDefault="000E3767" w:rsidP="000E376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3767" w:rsidRDefault="005253BF" w:rsidP="000E37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35pt;margin-top:9.3pt;width:379.85pt;height:36.85pt;z-index:251660288;mso-wrap-distance-left:9.05pt;mso-wrap-distance-right:9.05pt" strokeweight=".5pt">
            <v:fill color2="black"/>
            <v:textbox inset="7.45pt,3.85pt,7.45pt,3.85pt">
              <w:txbxContent>
                <w:p w:rsidR="009A7E0E" w:rsidRDefault="009A7E0E" w:rsidP="000E376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Обращение заявителя в администрацию </w:t>
                  </w:r>
                  <w:proofErr w:type="spellStart"/>
                  <w:r>
                    <w:rPr>
                      <w:rFonts w:ascii="Times New Roman" w:hAnsi="Times New Roman"/>
                    </w:rPr>
                    <w:t>Крепинского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Калачевского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муниципального района с документами</w:t>
                  </w:r>
                </w:p>
              </w:txbxContent>
            </v:textbox>
          </v:shape>
        </w:pict>
      </w:r>
    </w:p>
    <w:p w:rsidR="000E3767" w:rsidRDefault="000E3767" w:rsidP="000E3767">
      <w:pPr>
        <w:rPr>
          <w:rFonts w:ascii="Times New Roman" w:hAnsi="Times New Roman"/>
          <w:sz w:val="24"/>
          <w:szCs w:val="24"/>
        </w:rPr>
      </w:pPr>
    </w:p>
    <w:p w:rsidR="000E3767" w:rsidRDefault="005253BF" w:rsidP="000E3767">
      <w:pPr>
        <w:jc w:val="center"/>
        <w:rPr>
          <w:rFonts w:ascii="Times New Roman" w:hAnsi="Times New Roman"/>
          <w:sz w:val="24"/>
          <w:szCs w:val="24"/>
        </w:rPr>
      </w:pPr>
      <w:r w:rsidRPr="005253BF">
        <w:pict>
          <v:shape id="_x0000_s1027" type="#_x0000_t202" style="position:absolute;left:0;text-align:left;margin-left:35.35pt;margin-top:17.2pt;width:379.85pt;height:59.95pt;z-index:251661312;mso-wrap-distance-left:9.05pt;mso-wrap-distance-right:9.05pt" strokeweight=".5pt">
            <v:fill color2="black"/>
            <v:textbox inset="7.45pt,3.85pt,7.45pt,3.85pt">
              <w:txbxContent>
                <w:p w:rsidR="009A7E0E" w:rsidRDefault="009A7E0E" w:rsidP="000E376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Проверка специалистом администрации </w:t>
                  </w:r>
                  <w:proofErr w:type="spellStart"/>
                  <w:r>
                    <w:rPr>
                      <w:rFonts w:ascii="Times New Roman" w:hAnsi="Times New Roman"/>
                    </w:rPr>
                    <w:t>Крепинского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Калачевского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муниципального района Волгоградской области личности заявителя и документов, представленных заявителем</w:t>
                  </w:r>
                </w:p>
              </w:txbxContent>
            </v:textbox>
          </v:shape>
        </w:pict>
      </w:r>
      <w:r w:rsidRPr="005253B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0.35pt;margin-top:6.15pt;width:.2pt;height:11.55pt;z-index:251666432" o:connectortype="straight" strokeweight=".26mm">
            <v:stroke joinstyle="miter" endcap="square"/>
          </v:shape>
        </w:pict>
      </w:r>
    </w:p>
    <w:p w:rsidR="000E3767" w:rsidRDefault="000E3767" w:rsidP="000E3767">
      <w:pPr>
        <w:jc w:val="center"/>
        <w:rPr>
          <w:rFonts w:ascii="Times New Roman" w:hAnsi="Times New Roman"/>
          <w:sz w:val="24"/>
          <w:szCs w:val="24"/>
        </w:rPr>
      </w:pPr>
    </w:p>
    <w:p w:rsidR="000E3767" w:rsidRDefault="005253BF" w:rsidP="000E3767">
      <w:pPr>
        <w:rPr>
          <w:rFonts w:ascii="Times New Roman" w:hAnsi="Times New Roman"/>
          <w:sz w:val="24"/>
          <w:szCs w:val="24"/>
        </w:rPr>
      </w:pPr>
      <w:r w:rsidRPr="005253BF">
        <w:lastRenderedPageBreak/>
        <w:pict>
          <v:shape id="_x0000_s1033" type="#_x0000_t32" style="position:absolute;margin-left:210.35pt;margin-top:25.05pt;width:.2pt;height:13.75pt;flip:y;z-index:251667456" o:connectortype="straight" strokeweight=".26mm">
            <v:stroke joinstyle="miter" endcap="square"/>
          </v:shape>
        </w:pict>
      </w:r>
    </w:p>
    <w:p w:rsidR="000E3767" w:rsidRDefault="005253BF" w:rsidP="000E3767">
      <w:pPr>
        <w:rPr>
          <w:rFonts w:ascii="Times New Roman" w:hAnsi="Times New Roman"/>
          <w:sz w:val="24"/>
          <w:szCs w:val="24"/>
        </w:rPr>
      </w:pPr>
      <w:r w:rsidRPr="005253BF">
        <w:pict>
          <v:shape id="_x0000_s1028" type="#_x0000_t202" style="position:absolute;margin-left:35.35pt;margin-top:16.35pt;width:379.85pt;height:53.8pt;z-index:251662336;mso-wrap-distance-left:9.05pt;mso-wrap-distance-right:9.05pt" strokeweight=".5pt">
            <v:fill color2="black"/>
            <v:textbox inset="7.45pt,3.85pt,7.45pt,3.85pt">
              <w:txbxContent>
                <w:p w:rsidR="009A7E0E" w:rsidRDefault="009A7E0E" w:rsidP="000E376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Прием специалистом администрации </w:t>
                  </w:r>
                  <w:proofErr w:type="spellStart"/>
                  <w:r>
                    <w:rPr>
                      <w:rFonts w:ascii="Times New Roman" w:hAnsi="Times New Roman"/>
                    </w:rPr>
                    <w:t>Крепинского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Калачевского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муниципального района Волгоградской области документов, выдача гражданину расписки о приеме документов</w:t>
                  </w:r>
                </w:p>
              </w:txbxContent>
            </v:textbox>
          </v:shape>
        </w:pict>
      </w:r>
      <w:r w:rsidR="000E376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0E3767" w:rsidRDefault="000E3767" w:rsidP="000E3767">
      <w:pPr>
        <w:jc w:val="center"/>
        <w:rPr>
          <w:rFonts w:ascii="Times New Roman" w:hAnsi="Times New Roman"/>
          <w:sz w:val="24"/>
          <w:szCs w:val="24"/>
        </w:rPr>
      </w:pPr>
    </w:p>
    <w:p w:rsidR="000E3767" w:rsidRDefault="005253BF" w:rsidP="000E3767">
      <w:pPr>
        <w:rPr>
          <w:rFonts w:ascii="Times New Roman" w:hAnsi="Times New Roman"/>
          <w:sz w:val="24"/>
          <w:szCs w:val="24"/>
        </w:rPr>
      </w:pPr>
      <w:r w:rsidRPr="005253BF">
        <w:pict>
          <v:shape id="_x0000_s1034" type="#_x0000_t32" style="position:absolute;margin-left:217.2pt;margin-top:21.45pt;width:.2pt;height:11.55pt;z-index:251668480" o:connectortype="straight" strokeweight=".26mm">
            <v:stroke joinstyle="miter" endcap="square"/>
          </v:shape>
        </w:pict>
      </w:r>
    </w:p>
    <w:p w:rsidR="000E3767" w:rsidRDefault="000E3767" w:rsidP="000E3767">
      <w:pPr>
        <w:tabs>
          <w:tab w:val="left" w:pos="4198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53BF" w:rsidRPr="005253BF">
        <w:pict>
          <v:shape id="_x0000_s1029" type="#_x0000_t202" style="position:absolute;margin-left:35.35pt;margin-top:10.05pt;width:379.85pt;height:55.9pt;z-index:251663360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9A7E0E" w:rsidRDefault="009A7E0E" w:rsidP="000E376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Запрос специалистом администрации </w:t>
                  </w:r>
                  <w:proofErr w:type="spellStart"/>
                  <w:r>
                    <w:rPr>
                      <w:rFonts w:ascii="Times New Roman" w:hAnsi="Times New Roman"/>
                    </w:rPr>
                    <w:t>Крепинского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Калачевского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муниципального района Волгоградской области недостающих документов</w:t>
                  </w:r>
                </w:p>
              </w:txbxContent>
            </v:textbox>
          </v:shape>
        </w:pict>
      </w:r>
    </w:p>
    <w:p w:rsidR="000E3767" w:rsidRDefault="000E3767" w:rsidP="000E3767">
      <w:pPr>
        <w:rPr>
          <w:rFonts w:ascii="Times New Roman" w:hAnsi="Times New Roman"/>
          <w:sz w:val="24"/>
          <w:szCs w:val="24"/>
        </w:rPr>
      </w:pPr>
    </w:p>
    <w:p w:rsidR="000E3767" w:rsidRDefault="005253BF" w:rsidP="000E3767">
      <w:pPr>
        <w:rPr>
          <w:rFonts w:ascii="Times New Roman" w:hAnsi="Times New Roman"/>
          <w:sz w:val="24"/>
          <w:szCs w:val="24"/>
        </w:rPr>
      </w:pPr>
      <w:r w:rsidRPr="005253BF">
        <w:pict>
          <v:shape id="_x0000_s1035" type="#_x0000_t32" style="position:absolute;margin-left:217.2pt;margin-top:13.85pt;width:.2pt;height:20.5pt;z-index:251669504" o:connectortype="straight" strokeweight=".26mm">
            <v:stroke joinstyle="miter" endcap="square"/>
          </v:shape>
        </w:pict>
      </w:r>
    </w:p>
    <w:p w:rsidR="000E3767" w:rsidRDefault="000E3767" w:rsidP="000E3767">
      <w:pPr>
        <w:tabs>
          <w:tab w:val="left" w:pos="4293"/>
          <w:tab w:val="center" w:pos="4677"/>
        </w:tabs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53BF">
        <w:pict>
          <v:shape id="_x0000_s1030" type="#_x0000_t202" style="position:absolute;margin-left:35.35pt;margin-top:7.85pt;width:379.85pt;height:42.95pt;z-index:251664384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9A7E0E" w:rsidRDefault="009A7E0E" w:rsidP="000E376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Формирование дела и подготовка заключения о признании </w:t>
                  </w:r>
                  <w:proofErr w:type="gramStart"/>
                  <w:r>
                    <w:rPr>
                      <w:rFonts w:ascii="Times New Roman" w:hAnsi="Times New Roman"/>
                    </w:rPr>
                    <w:t>малоимущим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либо отказ в признании заявителя малоимущим</w:t>
                  </w:r>
                </w:p>
              </w:txbxContent>
            </v:textbox>
          </v:shape>
        </w:pict>
      </w:r>
    </w:p>
    <w:p w:rsidR="000E3767" w:rsidRDefault="005253BF" w:rsidP="000E3767">
      <w:pPr>
        <w:rPr>
          <w:rFonts w:ascii="Times New Roman" w:hAnsi="Times New Roman"/>
          <w:sz w:val="24"/>
          <w:szCs w:val="24"/>
        </w:rPr>
      </w:pPr>
      <w:r w:rsidRPr="005253BF">
        <w:pict>
          <v:shape id="_x0000_s1036" type="#_x0000_t32" style="position:absolute;margin-left:217.2pt;margin-top:24.55pt;width:.2pt;height:17.85pt;z-index:251670528" o:connectortype="straight" strokeweight=".26mm">
            <v:stroke joinstyle="miter" endcap="square"/>
          </v:shape>
        </w:pict>
      </w:r>
    </w:p>
    <w:p w:rsidR="000E3767" w:rsidRDefault="005253BF" w:rsidP="000E3767">
      <w:pPr>
        <w:jc w:val="center"/>
        <w:rPr>
          <w:rFonts w:ascii="Times New Roman" w:hAnsi="Times New Roman"/>
          <w:sz w:val="24"/>
          <w:szCs w:val="24"/>
        </w:rPr>
      </w:pPr>
      <w:r w:rsidRPr="005253BF">
        <w:pict>
          <v:shape id="_x0000_s1031" type="#_x0000_t202" style="position:absolute;left:0;text-align:left;margin-left:35.35pt;margin-top:15.9pt;width:379.85pt;height:36.85pt;z-index:251665408;mso-wrap-distance-left:9.05pt;mso-wrap-distance-right:9.05pt" strokeweight=".5pt">
            <v:fill color2="black"/>
            <v:textbox inset="7.45pt,3.85pt,7.45pt,3.85pt">
              <w:txbxContent>
                <w:p w:rsidR="009A7E0E" w:rsidRDefault="009A7E0E" w:rsidP="000E376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Выдача заявителю заключения о признании </w:t>
                  </w:r>
                  <w:proofErr w:type="gramStart"/>
                  <w:r>
                    <w:rPr>
                      <w:rFonts w:ascii="Times New Roman" w:hAnsi="Times New Roman"/>
                    </w:rPr>
                    <w:t>малоимущим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либо отказ в признании малоимущим</w:t>
                  </w:r>
                </w:p>
              </w:txbxContent>
            </v:textbox>
          </v:shape>
        </w:pict>
      </w:r>
    </w:p>
    <w:p w:rsidR="000E3767" w:rsidRDefault="000E3767" w:rsidP="000E3767">
      <w:pPr>
        <w:jc w:val="center"/>
      </w:pPr>
    </w:p>
    <w:p w:rsidR="00001EA4" w:rsidRPr="000E3767" w:rsidRDefault="00001EA4">
      <w:pPr>
        <w:rPr>
          <w:rFonts w:ascii="Times New Roman" w:hAnsi="Times New Roman"/>
          <w:sz w:val="28"/>
          <w:szCs w:val="28"/>
        </w:rPr>
      </w:pPr>
    </w:p>
    <w:sectPr w:rsidR="00001EA4" w:rsidRPr="000E3767" w:rsidSect="009A7E0E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801FF2"/>
    <w:multiLevelType w:val="hybridMultilevel"/>
    <w:tmpl w:val="55EE24D8"/>
    <w:lvl w:ilvl="0" w:tplc="AECAF8E6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0AA1E24"/>
    <w:multiLevelType w:val="hybridMultilevel"/>
    <w:tmpl w:val="C35C5606"/>
    <w:lvl w:ilvl="0" w:tplc="B196366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B80FD2"/>
    <w:multiLevelType w:val="hybridMultilevel"/>
    <w:tmpl w:val="2D8A8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67"/>
    <w:rsid w:val="00001EA4"/>
    <w:rsid w:val="00012738"/>
    <w:rsid w:val="0003730A"/>
    <w:rsid w:val="00050C63"/>
    <w:rsid w:val="00063BD7"/>
    <w:rsid w:val="00082308"/>
    <w:rsid w:val="000D74DE"/>
    <w:rsid w:val="000E3767"/>
    <w:rsid w:val="000F3393"/>
    <w:rsid w:val="00115FAE"/>
    <w:rsid w:val="00175A4F"/>
    <w:rsid w:val="00182DFB"/>
    <w:rsid w:val="00190B02"/>
    <w:rsid w:val="001A26C9"/>
    <w:rsid w:val="001A3E8A"/>
    <w:rsid w:val="001B79A4"/>
    <w:rsid w:val="0021663F"/>
    <w:rsid w:val="002253CE"/>
    <w:rsid w:val="002C57CA"/>
    <w:rsid w:val="00321A51"/>
    <w:rsid w:val="003A3881"/>
    <w:rsid w:val="004063C2"/>
    <w:rsid w:val="00414876"/>
    <w:rsid w:val="00427917"/>
    <w:rsid w:val="004301C5"/>
    <w:rsid w:val="0044356C"/>
    <w:rsid w:val="00456032"/>
    <w:rsid w:val="00486FD7"/>
    <w:rsid w:val="004C5A31"/>
    <w:rsid w:val="004F1AF6"/>
    <w:rsid w:val="005253BF"/>
    <w:rsid w:val="00533D85"/>
    <w:rsid w:val="005726D7"/>
    <w:rsid w:val="005B2AC5"/>
    <w:rsid w:val="005D2D3F"/>
    <w:rsid w:val="005D4321"/>
    <w:rsid w:val="00614C47"/>
    <w:rsid w:val="006620E6"/>
    <w:rsid w:val="006D68EA"/>
    <w:rsid w:val="007077EC"/>
    <w:rsid w:val="00784B8E"/>
    <w:rsid w:val="007A14C7"/>
    <w:rsid w:val="007A2CA1"/>
    <w:rsid w:val="007C7541"/>
    <w:rsid w:val="008013DC"/>
    <w:rsid w:val="00821992"/>
    <w:rsid w:val="00823F28"/>
    <w:rsid w:val="00842F51"/>
    <w:rsid w:val="008548C2"/>
    <w:rsid w:val="00863969"/>
    <w:rsid w:val="008D5BDE"/>
    <w:rsid w:val="008E4D10"/>
    <w:rsid w:val="00940968"/>
    <w:rsid w:val="00943373"/>
    <w:rsid w:val="009A7E0E"/>
    <w:rsid w:val="009C5780"/>
    <w:rsid w:val="00A25179"/>
    <w:rsid w:val="00A735D1"/>
    <w:rsid w:val="00AC1E96"/>
    <w:rsid w:val="00BA06F7"/>
    <w:rsid w:val="00C00FDB"/>
    <w:rsid w:val="00C01284"/>
    <w:rsid w:val="00C22915"/>
    <w:rsid w:val="00C25957"/>
    <w:rsid w:val="00C523BA"/>
    <w:rsid w:val="00C678B6"/>
    <w:rsid w:val="00C9620D"/>
    <w:rsid w:val="00CC295A"/>
    <w:rsid w:val="00CF20B4"/>
    <w:rsid w:val="00D013DC"/>
    <w:rsid w:val="00D2526B"/>
    <w:rsid w:val="00D512B1"/>
    <w:rsid w:val="00D932EC"/>
    <w:rsid w:val="00D93D79"/>
    <w:rsid w:val="00DD4E1B"/>
    <w:rsid w:val="00DE1151"/>
    <w:rsid w:val="00E025FE"/>
    <w:rsid w:val="00E05C1E"/>
    <w:rsid w:val="00E07995"/>
    <w:rsid w:val="00E103AE"/>
    <w:rsid w:val="00E3112A"/>
    <w:rsid w:val="00E80A76"/>
    <w:rsid w:val="00F30DE8"/>
    <w:rsid w:val="00F43DFD"/>
    <w:rsid w:val="00F54319"/>
    <w:rsid w:val="00F56903"/>
    <w:rsid w:val="00F65DB2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6"/>
        <o:r id="V:Rule9" type="connector" idref="#_x0000_s1033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67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0E376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6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0E3767"/>
  </w:style>
  <w:style w:type="character" w:styleId="a3">
    <w:name w:val="Hyperlink"/>
    <w:basedOn w:val="11"/>
    <w:rsid w:val="000E3767"/>
    <w:rPr>
      <w:color w:val="0000FF"/>
      <w:u w:val="single"/>
    </w:rPr>
  </w:style>
  <w:style w:type="character" w:customStyle="1" w:styleId="a4">
    <w:name w:val="Символ нумерации"/>
    <w:rsid w:val="000E3767"/>
  </w:style>
  <w:style w:type="paragraph" w:customStyle="1" w:styleId="a5">
    <w:name w:val="Заголовок"/>
    <w:basedOn w:val="a"/>
    <w:next w:val="a6"/>
    <w:rsid w:val="000E37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0E3767"/>
    <w:pPr>
      <w:spacing w:after="120"/>
    </w:pPr>
  </w:style>
  <w:style w:type="character" w:customStyle="1" w:styleId="a7">
    <w:name w:val="Основной текст Знак"/>
    <w:basedOn w:val="a0"/>
    <w:link w:val="a6"/>
    <w:rsid w:val="000E3767"/>
    <w:rPr>
      <w:rFonts w:ascii="Calibri" w:eastAsia="Calibri" w:hAnsi="Calibri" w:cs="Times New Roman"/>
      <w:lang w:eastAsia="ar-SA"/>
    </w:rPr>
  </w:style>
  <w:style w:type="paragraph" w:styleId="a8">
    <w:name w:val="List"/>
    <w:basedOn w:val="a6"/>
    <w:rsid w:val="000E3767"/>
    <w:rPr>
      <w:rFonts w:cs="Mangal"/>
    </w:rPr>
  </w:style>
  <w:style w:type="paragraph" w:customStyle="1" w:styleId="12">
    <w:name w:val="Название1"/>
    <w:basedOn w:val="a"/>
    <w:rsid w:val="000E37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E3767"/>
    <w:pPr>
      <w:suppressLineNumbers/>
    </w:pPr>
    <w:rPr>
      <w:rFonts w:cs="Mangal"/>
    </w:rPr>
  </w:style>
  <w:style w:type="paragraph" w:customStyle="1" w:styleId="ConsPlusNormal">
    <w:name w:val="ConsPlusNormal"/>
    <w:rsid w:val="000E376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0E37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0E376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0E376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9">
    <w:name w:val="Содержимое таблицы"/>
    <w:basedOn w:val="a"/>
    <w:rsid w:val="000E3767"/>
    <w:pPr>
      <w:suppressLineNumbers/>
    </w:pPr>
  </w:style>
  <w:style w:type="paragraph" w:customStyle="1" w:styleId="aa">
    <w:name w:val="Заголовок таблицы"/>
    <w:basedOn w:val="a9"/>
    <w:rsid w:val="000E3767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0E3767"/>
  </w:style>
  <w:style w:type="paragraph" w:styleId="ac">
    <w:name w:val="List Paragraph"/>
    <w:basedOn w:val="a"/>
    <w:uiPriority w:val="34"/>
    <w:qFormat/>
    <w:rsid w:val="009A7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7270</Words>
  <Characters>41442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2015-06-08T07:43:00Z</cp:lastPrinted>
  <dcterms:created xsi:type="dcterms:W3CDTF">2015-06-05T11:12:00Z</dcterms:created>
  <dcterms:modified xsi:type="dcterms:W3CDTF">2015-06-08T07:44:00Z</dcterms:modified>
</cp:coreProperties>
</file>