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9B" w:rsidRPr="0070719B" w:rsidRDefault="0070719B" w:rsidP="008E59F4">
      <w:pPr>
        <w:shd w:val="clear" w:color="auto" w:fill="FFFFFF"/>
        <w:spacing w:before="216"/>
        <w:jc w:val="center"/>
        <w:rPr>
          <w:rFonts w:ascii="Times New Roman" w:hAnsi="Times New Roman" w:cs="Times New Roman"/>
          <w:sz w:val="36"/>
          <w:szCs w:val="36"/>
        </w:rPr>
      </w:pPr>
      <w:r w:rsidRPr="0070719B">
        <w:rPr>
          <w:rFonts w:ascii="Times New Roman" w:hAnsi="Times New Roman" w:cs="Times New Roman"/>
          <w:sz w:val="36"/>
          <w:szCs w:val="36"/>
        </w:rPr>
        <w:t>СОВЕТ</w:t>
      </w:r>
      <w:r w:rsidR="008E59F4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</w:t>
      </w:r>
      <w:r w:rsidRPr="0070719B">
        <w:rPr>
          <w:rFonts w:ascii="Times New Roman" w:hAnsi="Times New Roman" w:cs="Times New Roman"/>
          <w:sz w:val="36"/>
          <w:szCs w:val="36"/>
        </w:rPr>
        <w:t xml:space="preserve">КРЕПИНСКОГО СЕЛЬСКОГО </w:t>
      </w:r>
      <w:r w:rsidRPr="008E59F4">
        <w:rPr>
          <w:rFonts w:ascii="Times New Roman" w:hAnsi="Times New Roman" w:cs="Times New Roman"/>
          <w:sz w:val="36"/>
          <w:szCs w:val="36"/>
        </w:rPr>
        <w:t>ПОСЕЛЕНИЯ</w:t>
      </w:r>
      <w:r w:rsidR="008E59F4">
        <w:rPr>
          <w:rFonts w:ascii="Times New Roman" w:hAnsi="Times New Roman" w:cs="Times New Roman"/>
          <w:sz w:val="36"/>
          <w:szCs w:val="36"/>
        </w:rPr>
        <w:t xml:space="preserve"> </w:t>
      </w:r>
      <w:r w:rsidRPr="008E59F4">
        <w:rPr>
          <w:rFonts w:ascii="Times New Roman" w:hAnsi="Times New Roman" w:cs="Times New Roman"/>
          <w:sz w:val="36"/>
          <w:szCs w:val="36"/>
        </w:rPr>
        <w:t>КАЛАЧЁВСКОГО МУНИЦИПАЛЬНОГО РАЙОНА</w:t>
      </w:r>
      <w:r w:rsidR="008E59F4">
        <w:rPr>
          <w:rFonts w:ascii="Times New Roman" w:hAnsi="Times New Roman" w:cs="Times New Roman"/>
          <w:sz w:val="36"/>
          <w:szCs w:val="36"/>
        </w:rPr>
        <w:t xml:space="preserve"> </w:t>
      </w:r>
      <w:r w:rsidRPr="0070719B">
        <w:rPr>
          <w:rFonts w:ascii="Times New Roman" w:hAnsi="Times New Roman" w:cs="Times New Roman"/>
          <w:sz w:val="36"/>
          <w:szCs w:val="36"/>
        </w:rPr>
        <w:t>ВОЛГОГРАДСКОЙ ОБЛАСТИ</w:t>
      </w:r>
    </w:p>
    <w:p w:rsidR="0070719B" w:rsidRPr="0070719B" w:rsidRDefault="00E76DD2" w:rsidP="0070719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3 созыв</w:t>
      </w:r>
    </w:p>
    <w:p w:rsidR="0070719B" w:rsidRPr="0070719B" w:rsidRDefault="0070719B" w:rsidP="0070719B">
      <w:pPr>
        <w:pStyle w:val="a3"/>
        <w:rPr>
          <w:b w:val="0"/>
          <w:sz w:val="28"/>
          <w:szCs w:val="28"/>
        </w:rPr>
      </w:pPr>
      <w:proofErr w:type="spellStart"/>
      <w:r w:rsidRPr="0070719B">
        <w:rPr>
          <w:b w:val="0"/>
          <w:sz w:val="28"/>
          <w:szCs w:val="28"/>
        </w:rPr>
        <w:t>п</w:t>
      </w:r>
      <w:proofErr w:type="gramStart"/>
      <w:r w:rsidRPr="0070719B">
        <w:rPr>
          <w:b w:val="0"/>
          <w:sz w:val="28"/>
          <w:szCs w:val="28"/>
        </w:rPr>
        <w:t>.К</w:t>
      </w:r>
      <w:proofErr w:type="gramEnd"/>
      <w:r w:rsidRPr="0070719B">
        <w:rPr>
          <w:b w:val="0"/>
          <w:sz w:val="28"/>
          <w:szCs w:val="28"/>
        </w:rPr>
        <w:t>репинский</w:t>
      </w:r>
      <w:proofErr w:type="spellEnd"/>
      <w:r w:rsidRPr="0070719B">
        <w:rPr>
          <w:b w:val="0"/>
          <w:sz w:val="28"/>
          <w:szCs w:val="28"/>
        </w:rPr>
        <w:t>, ул.Октябрьская, 51 «а»</w:t>
      </w:r>
      <w:r>
        <w:rPr>
          <w:b w:val="0"/>
          <w:sz w:val="28"/>
          <w:szCs w:val="28"/>
        </w:rPr>
        <w:t xml:space="preserve">                         </w:t>
      </w:r>
      <w:r w:rsidRPr="0070719B">
        <w:rPr>
          <w:b w:val="0"/>
          <w:sz w:val="28"/>
          <w:szCs w:val="28"/>
        </w:rPr>
        <w:t xml:space="preserve"> тел.: 48-2-19; 48-2-92</w:t>
      </w:r>
    </w:p>
    <w:p w:rsidR="0070719B" w:rsidRPr="0070719B" w:rsidRDefault="000856E5" w:rsidP="00707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6" style="position:absolute;z-index:251660288" from="-4.35pt,10.3pt" to="478.05pt,10.3pt" o:allowincell="f" strokeweight="6pt">
            <v:stroke linestyle="thickBetweenThin"/>
          </v:line>
        </w:pict>
      </w:r>
    </w:p>
    <w:p w:rsidR="0070719B" w:rsidRPr="0070719B" w:rsidRDefault="0070719B" w:rsidP="007071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0D8" w:rsidRDefault="0037778C" w:rsidP="00264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</w:t>
      </w:r>
      <w:r w:rsidR="00E76DD2">
        <w:rPr>
          <w:rFonts w:ascii="Times New Roman" w:hAnsi="Times New Roman" w:cs="Times New Roman"/>
          <w:sz w:val="28"/>
          <w:szCs w:val="28"/>
        </w:rPr>
        <w:t>» января 2015</w:t>
      </w:r>
      <w:r w:rsidR="0070719B" w:rsidRPr="0070719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</w:t>
      </w:r>
      <w:r w:rsidR="0070719B">
        <w:rPr>
          <w:rFonts w:ascii="Times New Roman" w:hAnsi="Times New Roman" w:cs="Times New Roman"/>
          <w:sz w:val="28"/>
          <w:szCs w:val="28"/>
        </w:rPr>
        <w:t xml:space="preserve">  </w:t>
      </w:r>
      <w:r w:rsidR="0070719B" w:rsidRPr="0070719B">
        <w:rPr>
          <w:rFonts w:ascii="Times New Roman" w:hAnsi="Times New Roman" w:cs="Times New Roman"/>
          <w:sz w:val="28"/>
          <w:szCs w:val="28"/>
        </w:rPr>
        <w:t xml:space="preserve"> </w:t>
      </w:r>
      <w:r w:rsidR="0070719B">
        <w:rPr>
          <w:rFonts w:ascii="Times New Roman" w:hAnsi="Times New Roman" w:cs="Times New Roman"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37778C" w:rsidRDefault="002640D8" w:rsidP="00264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0719B" w:rsidRPr="0037778C" w:rsidRDefault="0037778C" w:rsidP="00377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Крепинского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18.11.2005г. №5 «Об утверждении регламента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Крепинского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37778C" w:rsidRPr="0037778C" w:rsidRDefault="002640D8" w:rsidP="0037778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0D8">
        <w:rPr>
          <w:rFonts w:ascii="Times New Roman" w:hAnsi="Times New Roman" w:cs="Times New Roman"/>
          <w:sz w:val="28"/>
          <w:szCs w:val="28"/>
        </w:rPr>
        <w:t>На основании Федерального Закона № 131-ФЗ «Об общих принципах организации местного самоуправления в Российс</w:t>
      </w:r>
      <w:r w:rsidR="0037778C">
        <w:rPr>
          <w:rFonts w:ascii="Times New Roman" w:hAnsi="Times New Roman" w:cs="Times New Roman"/>
          <w:sz w:val="28"/>
          <w:szCs w:val="28"/>
        </w:rPr>
        <w:t>кой Федерации» от 16.10.2003 г.,</w:t>
      </w:r>
      <w:r w:rsidR="0037778C">
        <w:rPr>
          <w:color w:val="000000" w:themeColor="text1"/>
          <w:sz w:val="28"/>
          <w:szCs w:val="28"/>
        </w:rPr>
        <w:t xml:space="preserve"> </w:t>
      </w:r>
      <w:r w:rsidR="0037778C" w:rsidRPr="00377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Уставом </w:t>
      </w:r>
      <w:proofErr w:type="spellStart"/>
      <w:r w:rsidR="0037778C" w:rsidRPr="0037778C">
        <w:rPr>
          <w:rFonts w:ascii="Times New Roman" w:hAnsi="Times New Roman" w:cs="Times New Roman"/>
          <w:color w:val="000000" w:themeColor="text1"/>
          <w:sz w:val="28"/>
          <w:szCs w:val="28"/>
        </w:rPr>
        <w:t>Крепинского</w:t>
      </w:r>
      <w:proofErr w:type="spellEnd"/>
      <w:r w:rsidR="0037778C" w:rsidRPr="00377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37778C" w:rsidRPr="0037778C">
        <w:rPr>
          <w:rFonts w:ascii="Times New Roman" w:hAnsi="Times New Roman" w:cs="Times New Roman"/>
          <w:color w:val="000000" w:themeColor="text1"/>
          <w:sz w:val="28"/>
          <w:szCs w:val="28"/>
        </w:rPr>
        <w:t>Калачевского</w:t>
      </w:r>
      <w:proofErr w:type="spellEnd"/>
      <w:r w:rsidR="0037778C" w:rsidRPr="00377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Волгоградской области</w:t>
      </w:r>
      <w:r w:rsidR="00377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778C" w:rsidRPr="00377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</w:t>
      </w:r>
      <w:proofErr w:type="spellStart"/>
      <w:r w:rsidR="0037778C" w:rsidRPr="0037778C">
        <w:rPr>
          <w:rFonts w:ascii="Times New Roman" w:hAnsi="Times New Roman" w:cs="Times New Roman"/>
          <w:color w:val="000000" w:themeColor="text1"/>
          <w:sz w:val="28"/>
          <w:szCs w:val="28"/>
        </w:rPr>
        <w:t>Крепинского</w:t>
      </w:r>
      <w:proofErr w:type="spellEnd"/>
      <w:r w:rsidR="0037778C" w:rsidRPr="00377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2640D8" w:rsidRPr="002640D8" w:rsidRDefault="0037778C" w:rsidP="003777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640D8" w:rsidRPr="002640D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640D8" w:rsidRDefault="0037778C" w:rsidP="00377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7778C">
        <w:rPr>
          <w:rFonts w:ascii="Times New Roman" w:hAnsi="Times New Roman" w:cs="Times New Roman"/>
          <w:sz w:val="28"/>
          <w:szCs w:val="28"/>
        </w:rPr>
        <w:t xml:space="preserve"> Регламент Совета </w:t>
      </w:r>
      <w:proofErr w:type="spellStart"/>
      <w:r w:rsidRPr="0037778C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37778C">
        <w:rPr>
          <w:rFonts w:ascii="Times New Roman" w:hAnsi="Times New Roman" w:cs="Times New Roman"/>
          <w:sz w:val="28"/>
          <w:szCs w:val="28"/>
        </w:rPr>
        <w:t xml:space="preserve"> сельского поселения дополнить</w:t>
      </w:r>
      <w:r>
        <w:rPr>
          <w:rFonts w:ascii="Times New Roman" w:hAnsi="Times New Roman" w:cs="Times New Roman"/>
          <w:sz w:val="28"/>
          <w:szCs w:val="28"/>
        </w:rPr>
        <w:t xml:space="preserve"> главой 10 «Депутатские объединения» в следующей редакции:</w:t>
      </w:r>
    </w:p>
    <w:p w:rsidR="0037778C" w:rsidRPr="00CB755F" w:rsidRDefault="0037778C" w:rsidP="0037778C">
      <w:pPr>
        <w:rPr>
          <w:rFonts w:ascii="Times New Roman" w:hAnsi="Times New Roman" w:cs="Times New Roman"/>
          <w:b/>
          <w:sz w:val="28"/>
          <w:szCs w:val="28"/>
        </w:rPr>
      </w:pPr>
      <w:r w:rsidRPr="0037778C">
        <w:rPr>
          <w:rFonts w:ascii="Times New Roman" w:hAnsi="Times New Roman" w:cs="Times New Roman"/>
          <w:b/>
          <w:sz w:val="28"/>
          <w:szCs w:val="28"/>
        </w:rPr>
        <w:t xml:space="preserve">Глава 10 </w:t>
      </w:r>
      <w:r w:rsidR="00010E2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37778C">
        <w:rPr>
          <w:rFonts w:ascii="Times New Roman" w:hAnsi="Times New Roman" w:cs="Times New Roman"/>
          <w:b/>
          <w:sz w:val="28"/>
          <w:szCs w:val="28"/>
        </w:rPr>
        <w:t>татья 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55F">
        <w:rPr>
          <w:rFonts w:ascii="Times New Roman" w:hAnsi="Times New Roman" w:cs="Times New Roman"/>
          <w:b/>
          <w:sz w:val="28"/>
          <w:szCs w:val="28"/>
        </w:rPr>
        <w:t>«Общие положения о депутатских объединениях»</w:t>
      </w:r>
    </w:p>
    <w:p w:rsidR="0037778C" w:rsidRDefault="00010E23" w:rsidP="00377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1.Депутатскими объединениями являются фракции. Фракции обладают равными правами, определенными настоящим Регламентом.</w:t>
      </w:r>
    </w:p>
    <w:p w:rsidR="00010E23" w:rsidRDefault="00010E23" w:rsidP="00377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Депутатское объединение, сформированное из числа депутатов избирательного объединения, избранных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и пожелавших участвовать в работе данного депутатского объединения, именуется фракцией и подлежит регистрации независимо от числа ее членов. Депутатская фракция создается по политическому, профессиональному и иному принципу.                        Депутаты  Совета, не вошедшие во фракции, вправе образовать депутатские группы, численностью не менее 3 человек.</w:t>
      </w:r>
    </w:p>
    <w:p w:rsidR="00010E23" w:rsidRDefault="00010E23" w:rsidP="00377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2.Депутатское объединение считается созданным (правомочным) со дня его регистрации в Совете.                                                                                 Председатель Совета информирует депутатов Совета о регистрации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депутатского объединения </w:t>
      </w:r>
      <w:r w:rsidR="00CB755F">
        <w:rPr>
          <w:rFonts w:ascii="Times New Roman" w:hAnsi="Times New Roman" w:cs="Times New Roman"/>
          <w:sz w:val="28"/>
          <w:szCs w:val="28"/>
        </w:rPr>
        <w:t>на очередном, после регистрации, з</w:t>
      </w:r>
      <w:r>
        <w:rPr>
          <w:rFonts w:ascii="Times New Roman" w:hAnsi="Times New Roman" w:cs="Times New Roman"/>
          <w:sz w:val="28"/>
          <w:szCs w:val="28"/>
        </w:rPr>
        <w:t>аседании Совета.</w:t>
      </w:r>
    </w:p>
    <w:p w:rsidR="00010E23" w:rsidRDefault="00010E23" w:rsidP="003777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52 </w:t>
      </w:r>
      <w:r w:rsidRPr="00CB755F">
        <w:rPr>
          <w:rFonts w:ascii="Times New Roman" w:hAnsi="Times New Roman" w:cs="Times New Roman"/>
          <w:b/>
          <w:sz w:val="28"/>
          <w:szCs w:val="28"/>
        </w:rPr>
        <w:t>«</w:t>
      </w:r>
      <w:r w:rsidR="00CB755F">
        <w:rPr>
          <w:rFonts w:ascii="Times New Roman" w:hAnsi="Times New Roman" w:cs="Times New Roman"/>
          <w:b/>
          <w:sz w:val="28"/>
          <w:szCs w:val="28"/>
        </w:rPr>
        <w:t>Регистрация депутатского объединения»</w:t>
      </w:r>
    </w:p>
    <w:p w:rsidR="00CB755F" w:rsidRDefault="00CB755F" w:rsidP="00377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1.Регистрация депутатского объединения в Совете осуществляется путем внесения в журнал регистрации депутатских объединений в Совете сведений об образовании депутатского объединения, его наименовании, составе и руководителе.</w:t>
      </w:r>
    </w:p>
    <w:p w:rsidR="00CB755F" w:rsidRDefault="00CB755F" w:rsidP="00377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2.Регистрация фракции в Совете осуществляется на основании представленных фракцией следующих документов:</w:t>
      </w:r>
    </w:p>
    <w:p w:rsidR="00CB755F" w:rsidRDefault="00CB755F" w:rsidP="00377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протокола (либо копия протокола) собрания депутатов Совета об образовании фракц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наименовании;</w:t>
      </w:r>
    </w:p>
    <w:p w:rsidR="00CB755F" w:rsidRDefault="00CB755F" w:rsidP="00377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на имя председателя Совета о регистрации фракции</w:t>
      </w:r>
      <w:r w:rsidR="00430D58">
        <w:rPr>
          <w:rFonts w:ascii="Times New Roman" w:hAnsi="Times New Roman" w:cs="Times New Roman"/>
          <w:sz w:val="28"/>
          <w:szCs w:val="28"/>
        </w:rPr>
        <w:t xml:space="preserve"> с указанием ее состава, подписанное руководителем фракции.</w:t>
      </w:r>
    </w:p>
    <w:p w:rsidR="00CA2C0F" w:rsidRDefault="00CA2C0F" w:rsidP="00377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3.Регистрация депутатского объединения, изменений в его составе, а также регистрация прекращения деятельности депутатского объединения производится в течение двух дней со дня подачи соответствующих документов для регистрации.</w:t>
      </w:r>
    </w:p>
    <w:p w:rsidR="00CA2C0F" w:rsidRDefault="00CA2C0F" w:rsidP="003777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№53 «Членство в депутатском объединении»</w:t>
      </w:r>
    </w:p>
    <w:p w:rsidR="00CA2C0F" w:rsidRDefault="00CA2C0F" w:rsidP="00377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1.Депутат Совета  может одновременно входить в состав только одной фракции. Депутат Совета также может не входить ни в одну фракцию.</w:t>
      </w:r>
    </w:p>
    <w:p w:rsidR="00CA2C0F" w:rsidRDefault="00CA2C0F" w:rsidP="00377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2.Депутат Совета считается</w:t>
      </w:r>
      <w:r w:rsidR="00C32B94">
        <w:rPr>
          <w:rFonts w:ascii="Times New Roman" w:hAnsi="Times New Roman" w:cs="Times New Roman"/>
          <w:sz w:val="28"/>
          <w:szCs w:val="28"/>
        </w:rPr>
        <w:t xml:space="preserve"> членом депутатского объединения со дня принятия решения фракции о включении его в свой состав.</w:t>
      </w:r>
    </w:p>
    <w:p w:rsidR="00C32B94" w:rsidRDefault="00C32B94" w:rsidP="00377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3.Депутат Совета вправе выйти из состава депутатского объединения. Заявление о выходе из депутатского объединения подается на имя руководителя депутатского объединения, который направляет его председателю Совета для внесения изменения в журнал регистрации депутатских объединений в Совете.</w:t>
      </w:r>
    </w:p>
    <w:p w:rsidR="00C32B94" w:rsidRDefault="00C32B94" w:rsidP="00377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C5874">
        <w:rPr>
          <w:rFonts w:ascii="Times New Roman" w:hAnsi="Times New Roman" w:cs="Times New Roman"/>
          <w:sz w:val="28"/>
          <w:szCs w:val="28"/>
        </w:rPr>
        <w:t>Депутат Совета считается выведенным из состава депутатского объединения со дня внесения соответствующей записи в журнал регистрации депутатских объединений в Совете.</w:t>
      </w:r>
    </w:p>
    <w:p w:rsidR="00EC5874" w:rsidRPr="00EC5874" w:rsidRDefault="00EC5874" w:rsidP="0037778C">
      <w:pPr>
        <w:rPr>
          <w:rFonts w:ascii="Times New Roman" w:hAnsi="Times New Roman" w:cs="Times New Roman"/>
          <w:b/>
          <w:sz w:val="28"/>
          <w:szCs w:val="28"/>
        </w:rPr>
      </w:pPr>
    </w:p>
    <w:p w:rsidR="00EC5874" w:rsidRDefault="00EC5874" w:rsidP="003777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№54 «Порядок деятельности депутатского объединения»</w:t>
      </w:r>
    </w:p>
    <w:p w:rsidR="00EC5874" w:rsidRDefault="00EC5874" w:rsidP="00377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1.Возглавляет и организует деятельность</w:t>
      </w:r>
      <w:r w:rsidR="002C72CD">
        <w:rPr>
          <w:rFonts w:ascii="Times New Roman" w:hAnsi="Times New Roman" w:cs="Times New Roman"/>
          <w:sz w:val="28"/>
          <w:szCs w:val="28"/>
        </w:rPr>
        <w:t xml:space="preserve"> депутатского объединения руководитель, который избирается из состава депутатского объединения.</w:t>
      </w:r>
    </w:p>
    <w:p w:rsidR="002C72CD" w:rsidRDefault="002C72CD" w:rsidP="00377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2.Организация и порядок деятельности депутатского объединения определяются на основании положения, утвержденного Депутатским объединением.</w:t>
      </w:r>
    </w:p>
    <w:p w:rsidR="002C72CD" w:rsidRDefault="002C72CD" w:rsidP="003777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№55 «Полномочия депутатского объединения»</w:t>
      </w:r>
    </w:p>
    <w:p w:rsidR="002C72CD" w:rsidRDefault="002C72CD" w:rsidP="00377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Депутатские фракции вправе:</w:t>
      </w:r>
    </w:p>
    <w:p w:rsidR="002C72CD" w:rsidRDefault="002C72CD" w:rsidP="00377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на рассмотрение Совета и ее органов вопросы повестки дня, готовить материалы по любому вопросу, распространять их среди депутатов, заинтересованных органов и должностных лиц через представительный орган, а также готовить проекты решений Совета;</w:t>
      </w:r>
    </w:p>
    <w:p w:rsidR="002C72CD" w:rsidRDefault="002C72CD" w:rsidP="00377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обращаться с вопросами к Главе муниципальных образований – Председателю Совета, Главе администрации, руководителям государственных органов и органов местного самоуправления, расположенных на территории Волгоградской области.</w:t>
      </w:r>
    </w:p>
    <w:p w:rsidR="002C72CD" w:rsidRDefault="002C72CD" w:rsidP="003777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№56 «Прекращение деятельности депутатского объединения»</w:t>
      </w:r>
    </w:p>
    <w:p w:rsidR="002C72CD" w:rsidRDefault="002C72CD" w:rsidP="00377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1.Деятельность депутатского объединения прекращается по следующим основаниям:</w:t>
      </w:r>
    </w:p>
    <w:p w:rsidR="002C72CD" w:rsidRDefault="002C72CD" w:rsidP="00377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прекращение полномочий Совета;</w:t>
      </w:r>
    </w:p>
    <w:p w:rsidR="002C72CD" w:rsidRDefault="002C72CD" w:rsidP="00377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депутатским объединением решения о  прекращении своей</w:t>
      </w:r>
      <w:r w:rsidR="00C74D09">
        <w:rPr>
          <w:rFonts w:ascii="Times New Roman" w:hAnsi="Times New Roman" w:cs="Times New Roman"/>
          <w:sz w:val="28"/>
          <w:szCs w:val="28"/>
        </w:rPr>
        <w:t xml:space="preserve"> деятельности, по согласованию Регионального политического совета.</w:t>
      </w:r>
    </w:p>
    <w:p w:rsidR="00C74D09" w:rsidRDefault="00C74D09" w:rsidP="00377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основании Решения Регионального политического совета или другого вышестоящего органа о приостановлении или прекращения деятельности депутатских объединений.</w:t>
      </w:r>
    </w:p>
    <w:p w:rsidR="00C74D09" w:rsidRDefault="00C74D09" w:rsidP="00377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2.Деятельность депутатского объединения прекращается со дня внесения соответствующей записи в журнал регистрации депутатских объединений в Совете.</w:t>
      </w:r>
    </w:p>
    <w:p w:rsidR="00503AC3" w:rsidRPr="002C72CD" w:rsidRDefault="00503AC3" w:rsidP="00377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3.Председатель Совета информирует депутатов о прекращении деятельности депутатского объединения на очередном заседании Совета.</w:t>
      </w:r>
    </w:p>
    <w:p w:rsidR="00EC5874" w:rsidRPr="00EC5874" w:rsidRDefault="00EC5874" w:rsidP="0037778C">
      <w:pPr>
        <w:rPr>
          <w:rFonts w:ascii="Times New Roman" w:hAnsi="Times New Roman" w:cs="Times New Roman"/>
          <w:b/>
          <w:sz w:val="28"/>
          <w:szCs w:val="28"/>
        </w:rPr>
      </w:pPr>
    </w:p>
    <w:p w:rsidR="002640D8" w:rsidRPr="002640D8" w:rsidRDefault="002640D8" w:rsidP="002640D8">
      <w:pPr>
        <w:rPr>
          <w:rFonts w:ascii="Times New Roman" w:hAnsi="Times New Roman" w:cs="Times New Roman"/>
          <w:sz w:val="28"/>
          <w:szCs w:val="28"/>
        </w:rPr>
      </w:pPr>
      <w:r w:rsidRPr="002640D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2640D8" w:rsidRPr="00503AC3" w:rsidRDefault="002640D8" w:rsidP="002640D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03AC3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                                              Глава </w:t>
      </w:r>
      <w:proofErr w:type="spellStart"/>
      <w:r w:rsidRPr="00503AC3">
        <w:rPr>
          <w:rFonts w:ascii="Times New Roman" w:hAnsi="Times New Roman" w:cs="Times New Roman"/>
          <w:b/>
          <w:sz w:val="28"/>
          <w:szCs w:val="28"/>
        </w:rPr>
        <w:t>Крепинского</w:t>
      </w:r>
      <w:proofErr w:type="spellEnd"/>
      <w:r w:rsidRPr="00503AC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640D8" w:rsidRPr="00503AC3" w:rsidRDefault="002640D8" w:rsidP="002640D8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3AC3">
        <w:rPr>
          <w:rFonts w:ascii="Times New Roman" w:hAnsi="Times New Roman" w:cs="Times New Roman"/>
          <w:b/>
          <w:sz w:val="28"/>
          <w:szCs w:val="28"/>
        </w:rPr>
        <w:t>Крепинского</w:t>
      </w:r>
      <w:proofErr w:type="spellEnd"/>
      <w:r w:rsidRPr="00503AC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 сельского поселения</w:t>
      </w:r>
    </w:p>
    <w:p w:rsidR="002640D8" w:rsidRPr="00503AC3" w:rsidRDefault="002640D8" w:rsidP="002640D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03AC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76DD2" w:rsidRPr="00503AC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 w:rsidR="00E76DD2" w:rsidRPr="00503AC3">
        <w:rPr>
          <w:rFonts w:ascii="Times New Roman" w:hAnsi="Times New Roman" w:cs="Times New Roman"/>
          <w:b/>
          <w:sz w:val="28"/>
          <w:szCs w:val="28"/>
        </w:rPr>
        <w:t>Е.В.Татаренко</w:t>
      </w:r>
      <w:proofErr w:type="spellEnd"/>
      <w:r w:rsidRPr="00503A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proofErr w:type="spellStart"/>
      <w:r w:rsidRPr="00503AC3">
        <w:rPr>
          <w:rFonts w:ascii="Times New Roman" w:hAnsi="Times New Roman" w:cs="Times New Roman"/>
          <w:b/>
          <w:sz w:val="28"/>
          <w:szCs w:val="28"/>
        </w:rPr>
        <w:t>А.К.Черевичко</w:t>
      </w:r>
      <w:proofErr w:type="spellEnd"/>
    </w:p>
    <w:p w:rsidR="002640D8" w:rsidRDefault="002640D8" w:rsidP="002640D8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580F61" w:rsidRDefault="00580F61" w:rsidP="002640D8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580F61" w:rsidRPr="002640D8" w:rsidRDefault="00580F61" w:rsidP="002640D8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5F0F2B" w:rsidRPr="00E76DD2" w:rsidRDefault="005F0F2B">
      <w:pPr>
        <w:rPr>
          <w:rFonts w:ascii="Times New Roman" w:hAnsi="Times New Roman" w:cs="Times New Roman"/>
        </w:rPr>
      </w:pPr>
    </w:p>
    <w:sectPr w:rsidR="005F0F2B" w:rsidRPr="00E76DD2" w:rsidSect="00503AC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0C23"/>
    <w:multiLevelType w:val="hybridMultilevel"/>
    <w:tmpl w:val="8A266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19B"/>
    <w:rsid w:val="00010E23"/>
    <w:rsid w:val="00066EAC"/>
    <w:rsid w:val="000856E5"/>
    <w:rsid w:val="000871CA"/>
    <w:rsid w:val="002640D8"/>
    <w:rsid w:val="002A216E"/>
    <w:rsid w:val="002C72CD"/>
    <w:rsid w:val="0037778C"/>
    <w:rsid w:val="003D0AAF"/>
    <w:rsid w:val="00430D58"/>
    <w:rsid w:val="00470902"/>
    <w:rsid w:val="00503AC3"/>
    <w:rsid w:val="00543B3D"/>
    <w:rsid w:val="00580F61"/>
    <w:rsid w:val="005C2701"/>
    <w:rsid w:val="005F0F2B"/>
    <w:rsid w:val="00636383"/>
    <w:rsid w:val="00656F25"/>
    <w:rsid w:val="0070719B"/>
    <w:rsid w:val="0084409F"/>
    <w:rsid w:val="0088421D"/>
    <w:rsid w:val="008E59F4"/>
    <w:rsid w:val="00944407"/>
    <w:rsid w:val="00AA2FA7"/>
    <w:rsid w:val="00C32B94"/>
    <w:rsid w:val="00C531E8"/>
    <w:rsid w:val="00C74D09"/>
    <w:rsid w:val="00CA2C0F"/>
    <w:rsid w:val="00CB755F"/>
    <w:rsid w:val="00DD54B2"/>
    <w:rsid w:val="00E76DD2"/>
    <w:rsid w:val="00EC5874"/>
    <w:rsid w:val="00F4505E"/>
    <w:rsid w:val="00FA3F79"/>
    <w:rsid w:val="00FB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5E"/>
  </w:style>
  <w:style w:type="paragraph" w:styleId="3">
    <w:name w:val="heading 3"/>
    <w:basedOn w:val="a"/>
    <w:next w:val="a"/>
    <w:link w:val="30"/>
    <w:qFormat/>
    <w:rsid w:val="007071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719B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rsid w:val="0070719B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Основной текст Знак"/>
    <w:basedOn w:val="a0"/>
    <w:link w:val="a3"/>
    <w:rsid w:val="0070719B"/>
    <w:rPr>
      <w:rFonts w:ascii="Times New Roman" w:eastAsia="Times New Roman" w:hAnsi="Times New Roman" w:cs="Times New Roman"/>
      <w:b/>
      <w:szCs w:val="20"/>
    </w:rPr>
  </w:style>
  <w:style w:type="paragraph" w:styleId="a5">
    <w:name w:val="Normal (Web)"/>
    <w:basedOn w:val="a"/>
    <w:uiPriority w:val="99"/>
    <w:unhideWhenUsed/>
    <w:rsid w:val="0037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77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D402F-76CA-4C73-8139-F9684FE5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cp:lastPrinted>2015-01-29T06:17:00Z</cp:lastPrinted>
  <dcterms:created xsi:type="dcterms:W3CDTF">2015-01-28T12:00:00Z</dcterms:created>
  <dcterms:modified xsi:type="dcterms:W3CDTF">2015-01-29T06:18:00Z</dcterms:modified>
</cp:coreProperties>
</file>