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020" w:rsidRDefault="000B6F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</w:t>
      </w:r>
    </w:p>
    <w:p w:rsidR="008E6020" w:rsidRDefault="008E6020">
      <w:pPr>
        <w:jc w:val="center"/>
        <w:rPr>
          <w:b/>
          <w:bCs/>
          <w:sz w:val="32"/>
          <w:szCs w:val="32"/>
        </w:rPr>
      </w:pPr>
    </w:p>
    <w:p w:rsidR="00E77D65" w:rsidRDefault="00DB26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DB26E2" w:rsidRDefault="00DB26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КРЕПИНСКОГО СЕЛЬСКОГО ПОСЕЛЕНИЯ</w:t>
      </w:r>
    </w:p>
    <w:p w:rsidR="00DB26E2" w:rsidRDefault="00DB26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 w:rsidR="00DB26E2" w:rsidRPr="00DB26E2" w:rsidRDefault="00DB26E2" w:rsidP="00DB26E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DB26E2" w:rsidRDefault="00DB26E2">
      <w:pPr>
        <w:jc w:val="center"/>
        <w:rPr>
          <w:b/>
          <w:bCs/>
          <w:sz w:val="32"/>
          <w:szCs w:val="32"/>
        </w:rPr>
      </w:pPr>
    </w:p>
    <w:p w:rsidR="00E77D65" w:rsidRDefault="003F43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77D65" w:rsidRDefault="00E77D65" w:rsidP="00DB26E2">
      <w:pPr>
        <w:rPr>
          <w:sz w:val="28"/>
          <w:szCs w:val="28"/>
        </w:rPr>
      </w:pPr>
    </w:p>
    <w:p w:rsidR="00DB26E2" w:rsidRPr="008E6020" w:rsidRDefault="000B6FFD" w:rsidP="00DB26E2">
      <w:pPr>
        <w:rPr>
          <w:sz w:val="28"/>
          <w:szCs w:val="28"/>
        </w:rPr>
      </w:pPr>
      <w:r>
        <w:rPr>
          <w:sz w:val="28"/>
          <w:szCs w:val="28"/>
        </w:rPr>
        <w:t xml:space="preserve">от «21» сентября </w:t>
      </w:r>
      <w:r w:rsidR="008E6020">
        <w:rPr>
          <w:sz w:val="28"/>
          <w:szCs w:val="28"/>
        </w:rPr>
        <w:t>2016</w:t>
      </w:r>
      <w:r w:rsidR="00DB26E2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</w:t>
      </w:r>
      <w:r w:rsidR="002C7A4B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</w:p>
    <w:p w:rsidR="00DB26E2" w:rsidRPr="00DB26E2" w:rsidRDefault="00DB26E2" w:rsidP="00DB26E2">
      <w:pPr>
        <w:rPr>
          <w:sz w:val="28"/>
          <w:szCs w:val="28"/>
        </w:rPr>
      </w:pPr>
    </w:p>
    <w:p w:rsidR="008E6020" w:rsidRDefault="003F4333" w:rsidP="008E6020">
      <w:pPr>
        <w:spacing w:line="240" w:lineRule="atLeast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О результатах</w:t>
      </w:r>
      <w:r w:rsidR="008E6020">
        <w:rPr>
          <w:b/>
          <w:color w:val="000000"/>
          <w:spacing w:val="6"/>
          <w:sz w:val="28"/>
          <w:szCs w:val="28"/>
        </w:rPr>
        <w:t xml:space="preserve"> эффективности реализации за период 2015-2016 годы</w:t>
      </w:r>
    </w:p>
    <w:p w:rsidR="00DB26E2" w:rsidRPr="00F7617F" w:rsidRDefault="008E6020" w:rsidP="008E6020">
      <w:pPr>
        <w:spacing w:line="240" w:lineRule="atLeast"/>
        <w:jc w:val="center"/>
        <w:rPr>
          <w:b/>
          <w:bCs/>
          <w:lang w:eastAsia="ru-RU"/>
        </w:rPr>
      </w:pPr>
      <w:r>
        <w:rPr>
          <w:b/>
          <w:color w:val="000000"/>
          <w:spacing w:val="6"/>
          <w:sz w:val="28"/>
          <w:szCs w:val="28"/>
        </w:rPr>
        <w:t xml:space="preserve"> долгосрочной </w:t>
      </w:r>
      <w:r w:rsidR="00DB26E2" w:rsidRPr="00F7617F">
        <w:rPr>
          <w:b/>
          <w:bCs/>
          <w:sz w:val="28"/>
          <w:szCs w:val="28"/>
          <w:lang w:eastAsia="ru-RU"/>
        </w:rPr>
        <w:t>муниципальной</w:t>
      </w:r>
    </w:p>
    <w:p w:rsidR="008E6020" w:rsidRPr="003B37C2" w:rsidRDefault="00DB26E2" w:rsidP="008E6020">
      <w:pPr>
        <w:jc w:val="center"/>
        <w:rPr>
          <w:b/>
          <w:sz w:val="28"/>
        </w:rPr>
      </w:pPr>
      <w:r w:rsidRPr="00F7617F">
        <w:rPr>
          <w:b/>
          <w:bCs/>
          <w:sz w:val="28"/>
          <w:szCs w:val="28"/>
          <w:lang w:eastAsia="ru-RU"/>
        </w:rPr>
        <w:t>целевой программы «</w:t>
      </w:r>
      <w:r w:rsidR="008E6020" w:rsidRPr="003B37C2">
        <w:rPr>
          <w:b/>
          <w:sz w:val="28"/>
        </w:rPr>
        <w:t>Энергосбережение</w:t>
      </w:r>
    </w:p>
    <w:p w:rsidR="008E6020" w:rsidRPr="003B37C2" w:rsidRDefault="008E6020" w:rsidP="008E6020">
      <w:pPr>
        <w:jc w:val="center"/>
        <w:rPr>
          <w:b/>
          <w:sz w:val="28"/>
        </w:rPr>
      </w:pPr>
      <w:r w:rsidRPr="003B37C2">
        <w:rPr>
          <w:b/>
          <w:sz w:val="28"/>
        </w:rPr>
        <w:t>и повышение энергетической эффективнос</w:t>
      </w:r>
      <w:r>
        <w:rPr>
          <w:b/>
          <w:sz w:val="28"/>
        </w:rPr>
        <w:t xml:space="preserve">ти  на территории </w:t>
      </w:r>
      <w:proofErr w:type="spellStart"/>
      <w:r>
        <w:rPr>
          <w:b/>
          <w:sz w:val="28"/>
        </w:rPr>
        <w:t>Крепинского</w:t>
      </w:r>
      <w:proofErr w:type="spellEnd"/>
      <w:r w:rsidRPr="003B37C2">
        <w:rPr>
          <w:b/>
          <w:sz w:val="28"/>
        </w:rPr>
        <w:t xml:space="preserve">  сельского поселения </w:t>
      </w:r>
      <w:proofErr w:type="spellStart"/>
      <w:r w:rsidRPr="003B37C2">
        <w:rPr>
          <w:b/>
          <w:sz w:val="28"/>
        </w:rPr>
        <w:t>Калачевского</w:t>
      </w:r>
      <w:proofErr w:type="spellEnd"/>
      <w:r w:rsidRPr="003B37C2">
        <w:rPr>
          <w:b/>
          <w:sz w:val="28"/>
        </w:rPr>
        <w:t xml:space="preserve"> муниципального района Волгоградской области </w:t>
      </w:r>
      <w:r>
        <w:rPr>
          <w:b/>
          <w:sz w:val="28"/>
        </w:rPr>
        <w:t>на 2015-2025</w:t>
      </w:r>
      <w:r w:rsidRPr="003B37C2">
        <w:rPr>
          <w:b/>
          <w:sz w:val="28"/>
        </w:rPr>
        <w:t xml:space="preserve"> годы»</w:t>
      </w:r>
    </w:p>
    <w:p w:rsidR="00E77D65" w:rsidRDefault="00E77D65" w:rsidP="008E6020">
      <w:pPr>
        <w:shd w:val="clear" w:color="auto" w:fill="FFFFFF"/>
        <w:tabs>
          <w:tab w:val="left" w:pos="898"/>
        </w:tabs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E77D65" w:rsidRDefault="00E77D65">
      <w:pPr>
        <w:shd w:val="clear" w:color="auto" w:fill="FFFFFF"/>
        <w:tabs>
          <w:tab w:val="left" w:pos="898"/>
        </w:tabs>
        <w:spacing w:line="322" w:lineRule="exact"/>
        <w:jc w:val="center"/>
        <w:rPr>
          <w:sz w:val="48"/>
          <w:szCs w:val="48"/>
        </w:rPr>
      </w:pPr>
    </w:p>
    <w:p w:rsidR="00DB26E2" w:rsidRDefault="003F4333" w:rsidP="00DB2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26E2">
        <w:rPr>
          <w:sz w:val="28"/>
          <w:szCs w:val="28"/>
        </w:rPr>
        <w:t>В соответствии с постановлением адм</w:t>
      </w:r>
      <w:r w:rsidR="00DB26E2" w:rsidRPr="00DB26E2">
        <w:rPr>
          <w:sz w:val="28"/>
          <w:szCs w:val="28"/>
        </w:rPr>
        <w:t xml:space="preserve">инистрации Крепинского сельского поселения от 24.03.2014 г. № 11 </w:t>
      </w:r>
      <w:r w:rsidR="00DB26E2">
        <w:rPr>
          <w:sz w:val="28"/>
          <w:szCs w:val="28"/>
        </w:rPr>
        <w:t>«</w:t>
      </w:r>
      <w:r w:rsidR="00DB26E2" w:rsidRPr="00DB26E2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</w:t>
      </w:r>
      <w:proofErr w:type="spellStart"/>
      <w:r w:rsidR="00DB26E2" w:rsidRPr="00DB26E2">
        <w:rPr>
          <w:rFonts w:ascii="Times New Roman CYR" w:hAnsi="Times New Roman CYR" w:cs="Times New Roman CYR"/>
          <w:color w:val="000000"/>
          <w:sz w:val="28"/>
          <w:szCs w:val="28"/>
        </w:rPr>
        <w:t>Крепинского</w:t>
      </w:r>
      <w:proofErr w:type="spellEnd"/>
      <w:r w:rsidR="00DB26E2" w:rsidRPr="00DB26E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="00DB26E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005359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DB26E2" w:rsidRDefault="00DB26E2" w:rsidP="00DB2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7D65" w:rsidRDefault="00005359" w:rsidP="00DB2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F4333" w:rsidRPr="00DB26E2">
        <w:rPr>
          <w:b/>
          <w:sz w:val="28"/>
          <w:szCs w:val="28"/>
        </w:rPr>
        <w:t>:</w:t>
      </w:r>
    </w:p>
    <w:p w:rsidR="00DB26E2" w:rsidRPr="00DB26E2" w:rsidRDefault="00DB26E2" w:rsidP="00DB26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8E6020" w:rsidRPr="008E6020" w:rsidRDefault="008E6020" w:rsidP="008E6020">
      <w:pPr>
        <w:rPr>
          <w:sz w:val="28"/>
        </w:rPr>
      </w:pPr>
      <w:r>
        <w:rPr>
          <w:color w:val="000000"/>
          <w:spacing w:val="6"/>
          <w:sz w:val="28"/>
          <w:szCs w:val="28"/>
        </w:rPr>
        <w:t>1.</w:t>
      </w:r>
      <w:r w:rsidR="003F4333" w:rsidRPr="008B3681">
        <w:rPr>
          <w:color w:val="000000"/>
          <w:spacing w:val="6"/>
          <w:sz w:val="28"/>
          <w:szCs w:val="28"/>
        </w:rPr>
        <w:t>Утвердить оценку эффективности реа</w:t>
      </w:r>
      <w:r>
        <w:rPr>
          <w:color w:val="000000"/>
          <w:spacing w:val="6"/>
          <w:sz w:val="28"/>
          <w:szCs w:val="28"/>
        </w:rPr>
        <w:t>лизации за период 2015-2016 годы</w:t>
      </w:r>
      <w:r w:rsidR="008B3681" w:rsidRPr="008B3681">
        <w:rPr>
          <w:color w:val="000000"/>
          <w:spacing w:val="6"/>
          <w:sz w:val="28"/>
          <w:szCs w:val="28"/>
        </w:rPr>
        <w:t xml:space="preserve"> </w:t>
      </w:r>
      <w:r w:rsidR="008B3681" w:rsidRPr="008B3681">
        <w:rPr>
          <w:bCs/>
          <w:sz w:val="28"/>
          <w:szCs w:val="28"/>
          <w:lang w:eastAsia="ru-RU"/>
        </w:rPr>
        <w:t>муниципальной</w:t>
      </w:r>
      <w:r w:rsidR="008B3681" w:rsidRPr="008B3681">
        <w:rPr>
          <w:bCs/>
          <w:lang w:eastAsia="ru-RU"/>
        </w:rPr>
        <w:t xml:space="preserve"> </w:t>
      </w:r>
      <w:r w:rsidR="008B3681" w:rsidRPr="008B3681">
        <w:rPr>
          <w:bCs/>
          <w:sz w:val="28"/>
          <w:szCs w:val="28"/>
          <w:lang w:eastAsia="ru-RU"/>
        </w:rPr>
        <w:t xml:space="preserve">целевой программы </w:t>
      </w:r>
      <w:r w:rsidRPr="008E6020">
        <w:rPr>
          <w:bCs/>
          <w:sz w:val="28"/>
          <w:szCs w:val="28"/>
          <w:lang w:eastAsia="ru-RU"/>
        </w:rPr>
        <w:t>«</w:t>
      </w:r>
      <w:r w:rsidRPr="008E6020">
        <w:rPr>
          <w:sz w:val="28"/>
        </w:rPr>
        <w:t>Энергосбережение</w:t>
      </w:r>
    </w:p>
    <w:p w:rsidR="00E77D65" w:rsidRPr="008E6020" w:rsidRDefault="008E6020" w:rsidP="008E6020">
      <w:pPr>
        <w:rPr>
          <w:sz w:val="28"/>
        </w:rPr>
      </w:pPr>
      <w:r w:rsidRPr="008E6020">
        <w:rPr>
          <w:sz w:val="28"/>
        </w:rPr>
        <w:t xml:space="preserve">и повышение энергетической эффективности  на территории </w:t>
      </w:r>
      <w:proofErr w:type="spellStart"/>
      <w:r w:rsidRPr="008E6020">
        <w:rPr>
          <w:sz w:val="28"/>
        </w:rPr>
        <w:t>Крепинского</w:t>
      </w:r>
      <w:proofErr w:type="spellEnd"/>
      <w:r w:rsidRPr="008E6020">
        <w:rPr>
          <w:sz w:val="28"/>
        </w:rPr>
        <w:t xml:space="preserve">  сельского поселения </w:t>
      </w:r>
      <w:proofErr w:type="spellStart"/>
      <w:r w:rsidRPr="008E6020">
        <w:rPr>
          <w:sz w:val="28"/>
        </w:rPr>
        <w:t>Калачевского</w:t>
      </w:r>
      <w:proofErr w:type="spellEnd"/>
      <w:r w:rsidRPr="008E6020">
        <w:rPr>
          <w:sz w:val="28"/>
        </w:rPr>
        <w:t xml:space="preserve"> муниципального района Волгоградской области на 2015-2025 годы»</w:t>
      </w:r>
      <w:r>
        <w:rPr>
          <w:sz w:val="28"/>
        </w:rPr>
        <w:t xml:space="preserve"> </w:t>
      </w:r>
      <w:r w:rsidR="008B3681">
        <w:rPr>
          <w:bCs/>
          <w:sz w:val="28"/>
          <w:szCs w:val="28"/>
          <w:lang w:eastAsia="ru-RU"/>
        </w:rPr>
        <w:t>согласно приложению</w:t>
      </w:r>
      <w:r w:rsidR="003F4333" w:rsidRPr="008B3681">
        <w:rPr>
          <w:color w:val="000000"/>
          <w:spacing w:val="6"/>
          <w:sz w:val="28"/>
          <w:szCs w:val="28"/>
        </w:rPr>
        <w:t>.</w:t>
      </w:r>
    </w:p>
    <w:p w:rsidR="00E77D65" w:rsidRDefault="008B3681" w:rsidP="00537B0E">
      <w:pPr>
        <w:shd w:val="clear" w:color="auto" w:fill="FFFFFF"/>
        <w:tabs>
          <w:tab w:val="left" w:pos="898"/>
        </w:tabs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proofErr w:type="gramStart"/>
      <w:r w:rsidR="003F4333">
        <w:rPr>
          <w:color w:val="000000"/>
          <w:spacing w:val="6"/>
          <w:sz w:val="28"/>
          <w:szCs w:val="28"/>
        </w:rPr>
        <w:t>Разместить</w:t>
      </w:r>
      <w:proofErr w:type="gramEnd"/>
      <w:r>
        <w:rPr>
          <w:color w:val="000000"/>
          <w:spacing w:val="6"/>
          <w:sz w:val="28"/>
          <w:szCs w:val="28"/>
        </w:rPr>
        <w:t xml:space="preserve"> настоящее</w:t>
      </w:r>
      <w:r w:rsidR="003F4333">
        <w:rPr>
          <w:color w:val="000000"/>
          <w:spacing w:val="6"/>
          <w:sz w:val="28"/>
          <w:szCs w:val="28"/>
        </w:rPr>
        <w:t xml:space="preserve"> постановление на официальном сайте адм</w:t>
      </w:r>
      <w:r>
        <w:rPr>
          <w:color w:val="000000"/>
          <w:spacing w:val="6"/>
          <w:sz w:val="28"/>
          <w:szCs w:val="28"/>
        </w:rPr>
        <w:t>инистрации Крепинского сельского поселения</w:t>
      </w:r>
      <w:r w:rsidR="003F4333">
        <w:rPr>
          <w:color w:val="000000"/>
          <w:spacing w:val="6"/>
          <w:sz w:val="28"/>
          <w:szCs w:val="28"/>
        </w:rPr>
        <w:t xml:space="preserve"> в сети «Интернет».</w:t>
      </w:r>
    </w:p>
    <w:p w:rsidR="00E77D65" w:rsidRDefault="00E77D65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E77D65" w:rsidRDefault="00E77D65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E77D65" w:rsidRDefault="00E77D65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</w:rPr>
      </w:pPr>
    </w:p>
    <w:p w:rsidR="00E77D65" w:rsidRDefault="008B3681" w:rsidP="008B3681">
      <w:pPr>
        <w:shd w:val="clear" w:color="auto" w:fill="FFFFFF"/>
        <w:spacing w:line="33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Крепинского</w:t>
      </w:r>
    </w:p>
    <w:p w:rsidR="008B3681" w:rsidRPr="008B3681" w:rsidRDefault="008B3681" w:rsidP="008B3681">
      <w:pPr>
        <w:shd w:val="clear" w:color="auto" w:fill="FFFFFF"/>
        <w:spacing w:line="33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А.К. Черевичко</w:t>
      </w:r>
    </w:p>
    <w:p w:rsidR="00E77D65" w:rsidRDefault="00E77D65">
      <w:pPr>
        <w:sectPr w:rsidR="00E77D65" w:rsidSect="008E6020">
          <w:pgSz w:w="11906" w:h="16838"/>
          <w:pgMar w:top="1126" w:right="567" w:bottom="922" w:left="1418" w:header="567" w:footer="866" w:gutter="0"/>
          <w:cols w:space="720"/>
          <w:docGrid w:linePitch="360"/>
        </w:sectPr>
      </w:pPr>
    </w:p>
    <w:p w:rsidR="00E77D65" w:rsidRPr="008B3681" w:rsidRDefault="003F4333" w:rsidP="008B3681">
      <w:pPr>
        <w:shd w:val="clear" w:color="auto" w:fill="FFFFFF"/>
        <w:spacing w:line="336" w:lineRule="atLeast"/>
        <w:ind w:left="1397" w:hanging="139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8B3681">
        <w:rPr>
          <w:color w:val="000000"/>
          <w:spacing w:val="1"/>
        </w:rPr>
        <w:t xml:space="preserve"> </w:t>
      </w:r>
      <w:r w:rsidR="008B3681">
        <w:rPr>
          <w:color w:val="000000"/>
          <w:spacing w:val="1"/>
          <w:sz w:val="28"/>
          <w:szCs w:val="28"/>
        </w:rPr>
        <w:t xml:space="preserve">Приложение </w:t>
      </w:r>
    </w:p>
    <w:p w:rsidR="00E77D65" w:rsidRDefault="003F4333">
      <w:pPr>
        <w:shd w:val="clear" w:color="auto" w:fill="FFFFFF"/>
        <w:spacing w:line="336" w:lineRule="atLeast"/>
        <w:ind w:left="1397" w:hanging="139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B3681">
        <w:rPr>
          <w:color w:val="000000"/>
          <w:spacing w:val="1"/>
          <w:sz w:val="28"/>
          <w:szCs w:val="28"/>
        </w:rPr>
        <w:t xml:space="preserve">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 w:rsidR="00E77D65" w:rsidRDefault="003F4333" w:rsidP="008B3681">
      <w:pPr>
        <w:shd w:val="clear" w:color="auto" w:fill="FFFFFF"/>
        <w:spacing w:line="336" w:lineRule="atLeast"/>
        <w:ind w:left="1397" w:hanging="139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B3681">
        <w:rPr>
          <w:color w:val="000000"/>
          <w:spacing w:val="1"/>
          <w:sz w:val="28"/>
          <w:szCs w:val="28"/>
        </w:rPr>
        <w:t xml:space="preserve">                       администрации Крепинского</w:t>
      </w:r>
    </w:p>
    <w:p w:rsidR="008B3681" w:rsidRDefault="008B3681" w:rsidP="008B3681">
      <w:pPr>
        <w:shd w:val="clear" w:color="auto" w:fill="FFFFFF"/>
        <w:spacing w:line="336" w:lineRule="atLeast"/>
        <w:ind w:left="1397" w:hanging="139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сельского поселения</w:t>
      </w:r>
    </w:p>
    <w:p w:rsidR="000B6FFD" w:rsidRDefault="003F4333">
      <w:pPr>
        <w:shd w:val="clear" w:color="auto" w:fill="FFFFFF"/>
        <w:tabs>
          <w:tab w:val="left" w:pos="898"/>
        </w:tabs>
        <w:spacing w:line="336" w:lineRule="atLeast"/>
        <w:ind w:left="1397" w:hanging="139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0B6FFD">
        <w:rPr>
          <w:color w:val="000000"/>
          <w:spacing w:val="1"/>
          <w:sz w:val="28"/>
          <w:szCs w:val="28"/>
        </w:rPr>
        <w:t xml:space="preserve">                      </w:t>
      </w:r>
      <w:r w:rsidR="002C7A4B">
        <w:rPr>
          <w:color w:val="000000"/>
          <w:spacing w:val="1"/>
          <w:sz w:val="28"/>
          <w:szCs w:val="28"/>
        </w:rPr>
        <w:t xml:space="preserve"> от  «</w:t>
      </w:r>
      <w:r w:rsidR="000B6FFD">
        <w:rPr>
          <w:color w:val="000000"/>
          <w:spacing w:val="1"/>
          <w:sz w:val="28"/>
          <w:szCs w:val="28"/>
        </w:rPr>
        <w:t>21</w:t>
      </w:r>
      <w:r w:rsidR="002C7A4B">
        <w:rPr>
          <w:color w:val="000000"/>
          <w:spacing w:val="1"/>
          <w:sz w:val="28"/>
          <w:szCs w:val="28"/>
        </w:rPr>
        <w:t>»</w:t>
      </w:r>
      <w:r w:rsidR="002C7A4B" w:rsidRPr="008E6020">
        <w:rPr>
          <w:color w:val="000000"/>
          <w:spacing w:val="1"/>
          <w:sz w:val="28"/>
          <w:szCs w:val="28"/>
        </w:rPr>
        <w:t xml:space="preserve"> </w:t>
      </w:r>
      <w:r w:rsidR="000B6FFD">
        <w:rPr>
          <w:color w:val="000000"/>
          <w:spacing w:val="1"/>
          <w:sz w:val="28"/>
          <w:szCs w:val="28"/>
        </w:rPr>
        <w:t xml:space="preserve">сентября 2016г. </w:t>
      </w:r>
    </w:p>
    <w:p w:rsidR="00E77D65" w:rsidRDefault="000B6FFD">
      <w:pPr>
        <w:shd w:val="clear" w:color="auto" w:fill="FFFFFF"/>
        <w:tabs>
          <w:tab w:val="left" w:pos="898"/>
        </w:tabs>
        <w:spacing w:line="336" w:lineRule="atLeast"/>
        <w:ind w:left="1397" w:hanging="139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№ 85</w:t>
      </w:r>
    </w:p>
    <w:p w:rsidR="00E77D65" w:rsidRDefault="00E77D65">
      <w:pPr>
        <w:shd w:val="clear" w:color="auto" w:fill="FFFFFF"/>
        <w:tabs>
          <w:tab w:val="left" w:pos="898"/>
        </w:tabs>
        <w:spacing w:line="336" w:lineRule="atLeast"/>
        <w:ind w:left="1397" w:hanging="1397"/>
      </w:pPr>
    </w:p>
    <w:p w:rsidR="00E77D65" w:rsidRDefault="00E77D65" w:rsidP="002523D0">
      <w:pPr>
        <w:shd w:val="clear" w:color="auto" w:fill="FFFFFF"/>
        <w:tabs>
          <w:tab w:val="left" w:pos="8580"/>
        </w:tabs>
        <w:spacing w:line="336" w:lineRule="atLeast"/>
      </w:pPr>
    </w:p>
    <w:p w:rsidR="00E77D65" w:rsidRDefault="008B3681" w:rsidP="003C583C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bCs/>
          <w:sz w:val="28"/>
          <w:szCs w:val="28"/>
          <w:lang w:eastAsia="ru-RU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 w:rsidR="008E6020">
        <w:rPr>
          <w:color w:val="000000"/>
          <w:spacing w:val="6"/>
          <w:sz w:val="28"/>
          <w:szCs w:val="28"/>
        </w:rPr>
        <w:t>реализации за период 2015-2016 годы долгосрочной</w:t>
      </w:r>
      <w:r w:rsidRPr="008B3681">
        <w:rPr>
          <w:color w:val="000000"/>
          <w:spacing w:val="6"/>
          <w:sz w:val="28"/>
          <w:szCs w:val="28"/>
        </w:rPr>
        <w:t xml:space="preserve"> </w:t>
      </w:r>
      <w:r w:rsidRPr="008B3681">
        <w:rPr>
          <w:bCs/>
          <w:sz w:val="28"/>
          <w:szCs w:val="28"/>
          <w:lang w:eastAsia="ru-RU"/>
        </w:rPr>
        <w:t>муниципальной</w:t>
      </w:r>
      <w:r w:rsidRPr="008B3681">
        <w:rPr>
          <w:bCs/>
          <w:lang w:eastAsia="ru-RU"/>
        </w:rPr>
        <w:t xml:space="preserve"> </w:t>
      </w:r>
      <w:r w:rsidRPr="008B3681">
        <w:rPr>
          <w:bCs/>
          <w:sz w:val="28"/>
          <w:szCs w:val="28"/>
          <w:lang w:eastAsia="ru-RU"/>
        </w:rPr>
        <w:t xml:space="preserve">целевой программы </w:t>
      </w:r>
    </w:p>
    <w:p w:rsidR="008E6020" w:rsidRPr="008E6020" w:rsidRDefault="008E6020" w:rsidP="008E6020">
      <w:pPr>
        <w:rPr>
          <w:sz w:val="28"/>
        </w:rPr>
      </w:pPr>
      <w:r w:rsidRPr="008E6020">
        <w:rPr>
          <w:bCs/>
          <w:sz w:val="28"/>
          <w:szCs w:val="28"/>
          <w:lang w:eastAsia="ru-RU"/>
        </w:rPr>
        <w:t>«</w:t>
      </w:r>
      <w:r w:rsidRPr="008E6020">
        <w:rPr>
          <w:sz w:val="28"/>
        </w:rPr>
        <w:t>Энергосбережение</w:t>
      </w:r>
      <w:r>
        <w:rPr>
          <w:sz w:val="28"/>
        </w:rPr>
        <w:t xml:space="preserve"> </w:t>
      </w:r>
      <w:r w:rsidRPr="008E6020">
        <w:rPr>
          <w:sz w:val="28"/>
        </w:rPr>
        <w:t xml:space="preserve">и повышение энергетической эффективности  на территории </w:t>
      </w:r>
      <w:proofErr w:type="spellStart"/>
      <w:r w:rsidRPr="008E6020">
        <w:rPr>
          <w:sz w:val="28"/>
        </w:rPr>
        <w:t>Крепинского</w:t>
      </w:r>
      <w:proofErr w:type="spellEnd"/>
      <w:r w:rsidRPr="008E6020">
        <w:rPr>
          <w:sz w:val="28"/>
        </w:rPr>
        <w:t xml:space="preserve">  сельского поселения </w:t>
      </w:r>
      <w:proofErr w:type="spellStart"/>
      <w:r w:rsidRPr="008E6020">
        <w:rPr>
          <w:sz w:val="28"/>
        </w:rPr>
        <w:t>Калачевского</w:t>
      </w:r>
      <w:proofErr w:type="spellEnd"/>
      <w:r w:rsidRPr="008E6020">
        <w:rPr>
          <w:sz w:val="28"/>
        </w:rPr>
        <w:t xml:space="preserve"> муниципального района Волгоградской области на 2015-2025 годы»</w:t>
      </w:r>
    </w:p>
    <w:p w:rsidR="008E6020" w:rsidRPr="008E6020" w:rsidRDefault="008E6020" w:rsidP="008E6020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color w:val="000000"/>
          <w:spacing w:val="1"/>
          <w:sz w:val="28"/>
          <w:szCs w:val="28"/>
        </w:rPr>
      </w:pPr>
    </w:p>
    <w:p w:rsidR="00E77D65" w:rsidRDefault="00E77D65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95"/>
        <w:gridCol w:w="1789"/>
        <w:gridCol w:w="1789"/>
        <w:gridCol w:w="2058"/>
        <w:gridCol w:w="2058"/>
        <w:gridCol w:w="1731"/>
        <w:gridCol w:w="1789"/>
        <w:gridCol w:w="1533"/>
      </w:tblGrid>
      <w:tr w:rsidR="003F4333" w:rsidTr="003F4333">
        <w:trPr>
          <w:trHeight w:val="690"/>
        </w:trPr>
        <w:tc>
          <w:tcPr>
            <w:tcW w:w="540" w:type="dxa"/>
            <w:vMerge w:val="restart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F4333">
              <w:rPr>
                <w:color w:val="000000" w:themeColor="text1"/>
              </w:rPr>
              <w:t>п</w:t>
            </w:r>
            <w:proofErr w:type="spellEnd"/>
            <w:proofErr w:type="gramEnd"/>
            <w:r w:rsidRPr="003F4333">
              <w:rPr>
                <w:color w:val="000000" w:themeColor="text1"/>
              </w:rPr>
              <w:t>/</w:t>
            </w:r>
            <w:proofErr w:type="spellStart"/>
            <w:r w:rsidRPr="003F4333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935" w:type="dxa"/>
            <w:vMerge w:val="restart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Наименование программы, сроки реализации</w:t>
            </w:r>
          </w:p>
        </w:tc>
        <w:tc>
          <w:tcPr>
            <w:tcW w:w="1789" w:type="dxa"/>
            <w:vMerge w:val="restart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Период выполнения и показателей эффективности</w:t>
            </w:r>
          </w:p>
        </w:tc>
        <w:tc>
          <w:tcPr>
            <w:tcW w:w="1789" w:type="dxa"/>
            <w:vMerge w:val="restart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Качественная оценка выполнения показателей эффективности</w:t>
            </w:r>
          </w:p>
        </w:tc>
        <w:tc>
          <w:tcPr>
            <w:tcW w:w="5177" w:type="dxa"/>
            <w:gridSpan w:val="3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Оценка использования финансовых средств</w:t>
            </w:r>
          </w:p>
        </w:tc>
        <w:tc>
          <w:tcPr>
            <w:tcW w:w="1726" w:type="dxa"/>
            <w:vMerge w:val="restart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Оценка эффективности реализации программы</w:t>
            </w:r>
          </w:p>
        </w:tc>
        <w:tc>
          <w:tcPr>
            <w:tcW w:w="1726" w:type="dxa"/>
            <w:vMerge w:val="restart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Примечание</w:t>
            </w:r>
          </w:p>
        </w:tc>
      </w:tr>
      <w:tr w:rsidR="003F4333" w:rsidTr="003F4333">
        <w:trPr>
          <w:trHeight w:val="690"/>
        </w:trPr>
        <w:tc>
          <w:tcPr>
            <w:tcW w:w="540" w:type="dxa"/>
            <w:vMerge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35" w:type="dxa"/>
            <w:vMerge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89" w:type="dxa"/>
            <w:vMerge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89" w:type="dxa"/>
            <w:vMerge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25" w:type="dxa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726" w:type="dxa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26" w:type="dxa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Уровень использования финансовых средств</w:t>
            </w:r>
            <w:proofErr w:type="gramStart"/>
            <w:r w:rsidRPr="003F4333">
              <w:rPr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726" w:type="dxa"/>
            <w:vMerge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</w:tc>
      </w:tr>
      <w:tr w:rsidR="003F4333" w:rsidTr="003F4333">
        <w:tc>
          <w:tcPr>
            <w:tcW w:w="540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1</w:t>
            </w:r>
          </w:p>
        </w:tc>
        <w:tc>
          <w:tcPr>
            <w:tcW w:w="2935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2</w:t>
            </w:r>
          </w:p>
        </w:tc>
        <w:tc>
          <w:tcPr>
            <w:tcW w:w="1789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3</w:t>
            </w:r>
          </w:p>
        </w:tc>
        <w:tc>
          <w:tcPr>
            <w:tcW w:w="1789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4</w:t>
            </w:r>
          </w:p>
        </w:tc>
        <w:tc>
          <w:tcPr>
            <w:tcW w:w="1725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5</w:t>
            </w:r>
          </w:p>
        </w:tc>
        <w:tc>
          <w:tcPr>
            <w:tcW w:w="1726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6</w:t>
            </w:r>
          </w:p>
        </w:tc>
        <w:tc>
          <w:tcPr>
            <w:tcW w:w="1726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7</w:t>
            </w:r>
          </w:p>
        </w:tc>
        <w:tc>
          <w:tcPr>
            <w:tcW w:w="1726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8</w:t>
            </w:r>
          </w:p>
        </w:tc>
        <w:tc>
          <w:tcPr>
            <w:tcW w:w="1726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9</w:t>
            </w:r>
          </w:p>
        </w:tc>
      </w:tr>
      <w:tr w:rsidR="003F4333" w:rsidTr="003F4333">
        <w:tc>
          <w:tcPr>
            <w:tcW w:w="540" w:type="dxa"/>
          </w:tcPr>
          <w:p w:rsidR="00AF3630" w:rsidRPr="003F4333" w:rsidRDefault="00AF3630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1.</w:t>
            </w:r>
          </w:p>
        </w:tc>
        <w:tc>
          <w:tcPr>
            <w:tcW w:w="2935" w:type="dxa"/>
          </w:tcPr>
          <w:p w:rsidR="00537B0E" w:rsidRPr="00537B0E" w:rsidRDefault="00AF3630" w:rsidP="00537B0E">
            <w:r w:rsidRPr="003F4333">
              <w:rPr>
                <w:color w:val="000000" w:themeColor="text1"/>
              </w:rPr>
              <w:t xml:space="preserve">МЦП </w:t>
            </w:r>
            <w:r w:rsidR="00537B0E" w:rsidRPr="00537B0E">
              <w:rPr>
                <w:bCs/>
                <w:lang w:eastAsia="ru-RU"/>
              </w:rPr>
              <w:t>«</w:t>
            </w:r>
            <w:r w:rsidR="00537B0E" w:rsidRPr="00537B0E">
              <w:t xml:space="preserve">Энергосбережение и повышение энергетической эффективности  на территории </w:t>
            </w:r>
            <w:proofErr w:type="spellStart"/>
            <w:r w:rsidR="00537B0E" w:rsidRPr="00537B0E">
              <w:t>Крепинского</w:t>
            </w:r>
            <w:proofErr w:type="spellEnd"/>
            <w:r w:rsidR="00537B0E" w:rsidRPr="00537B0E">
              <w:t xml:space="preserve">  сельского поселения </w:t>
            </w:r>
            <w:proofErr w:type="spellStart"/>
            <w:r w:rsidR="00537B0E" w:rsidRPr="00537B0E">
              <w:lastRenderedPageBreak/>
              <w:t>Калачевского</w:t>
            </w:r>
            <w:proofErr w:type="spellEnd"/>
            <w:r w:rsidR="00537B0E" w:rsidRPr="00537B0E">
              <w:t xml:space="preserve"> муниципального района Волгоградской области на 2015-2025 годы»</w:t>
            </w:r>
          </w:p>
          <w:p w:rsidR="00537B0E" w:rsidRPr="003F4333" w:rsidRDefault="00537B0E" w:rsidP="00537B0E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</w:p>
          <w:p w:rsidR="00AF3630" w:rsidRPr="003F4333" w:rsidRDefault="00AF3630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AF3630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537B0E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2015-2016</w:t>
            </w:r>
            <w:r w:rsidR="003C583C" w:rsidRPr="003F4333">
              <w:rPr>
                <w:color w:val="000000" w:themeColor="text1"/>
              </w:rPr>
              <w:t xml:space="preserve"> г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89" w:type="dxa"/>
          </w:tcPr>
          <w:p w:rsidR="003C583C" w:rsidRPr="003F4333" w:rsidRDefault="003C583C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</w:p>
          <w:p w:rsidR="00AF3630" w:rsidRPr="003F4333" w:rsidRDefault="003C583C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Не выполнена половина показателей эффективности</w:t>
            </w:r>
          </w:p>
        </w:tc>
        <w:tc>
          <w:tcPr>
            <w:tcW w:w="1725" w:type="dxa"/>
          </w:tcPr>
          <w:p w:rsidR="00AF3630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537B0E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26" w:type="dxa"/>
          </w:tcPr>
          <w:p w:rsidR="00AF3630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0</w:t>
            </w:r>
          </w:p>
        </w:tc>
        <w:tc>
          <w:tcPr>
            <w:tcW w:w="1726" w:type="dxa"/>
          </w:tcPr>
          <w:p w:rsidR="00AF3630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0</w:t>
            </w:r>
          </w:p>
        </w:tc>
        <w:tc>
          <w:tcPr>
            <w:tcW w:w="1726" w:type="dxa"/>
          </w:tcPr>
          <w:p w:rsidR="003C583C" w:rsidRPr="003F4333" w:rsidRDefault="003C583C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</w:p>
          <w:p w:rsidR="00AF3630" w:rsidRPr="003F4333" w:rsidRDefault="003C583C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 xml:space="preserve">Неэффективна, </w:t>
            </w:r>
            <w:proofErr w:type="spellStart"/>
            <w:proofErr w:type="gramStart"/>
            <w:r w:rsidRPr="003F4333">
              <w:rPr>
                <w:color w:val="000000" w:themeColor="text1"/>
              </w:rPr>
              <w:t>нецелесообраз-на</w:t>
            </w:r>
            <w:proofErr w:type="spellEnd"/>
            <w:proofErr w:type="gramEnd"/>
            <w:r w:rsidRPr="003F4333">
              <w:rPr>
                <w:color w:val="000000" w:themeColor="text1"/>
              </w:rPr>
              <w:t xml:space="preserve"> к </w:t>
            </w:r>
            <w:proofErr w:type="spellStart"/>
            <w:r w:rsidRPr="003F4333">
              <w:rPr>
                <w:color w:val="000000" w:themeColor="text1"/>
              </w:rPr>
              <w:t>финанси-рованию</w:t>
            </w:r>
            <w:proofErr w:type="spellEnd"/>
          </w:p>
        </w:tc>
        <w:tc>
          <w:tcPr>
            <w:tcW w:w="1726" w:type="dxa"/>
          </w:tcPr>
          <w:p w:rsidR="00AF3630" w:rsidRPr="003F4333" w:rsidRDefault="00AF3630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</w:p>
        </w:tc>
      </w:tr>
    </w:tbl>
    <w:p w:rsidR="00CA153D" w:rsidRDefault="00CA153D" w:rsidP="00CA153D">
      <w:pPr>
        <w:shd w:val="clear" w:color="auto" w:fill="FFFFFF"/>
        <w:tabs>
          <w:tab w:val="left" w:pos="898"/>
        </w:tabs>
        <w:contextualSpacing/>
      </w:pPr>
    </w:p>
    <w:p w:rsidR="003F4333" w:rsidRPr="00CA153D" w:rsidRDefault="003F4333" w:rsidP="00CA153D">
      <w:pPr>
        <w:contextualSpacing/>
      </w:pPr>
    </w:p>
    <w:sectPr w:rsidR="003F4333" w:rsidRPr="00CA153D" w:rsidSect="00E77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15" w:right="567" w:bottom="776" w:left="8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41" w:rsidRDefault="00563A41">
      <w:r>
        <w:separator/>
      </w:r>
    </w:p>
  </w:endnote>
  <w:endnote w:type="continuationSeparator" w:id="0">
    <w:p w:rsidR="00563A41" w:rsidRDefault="0056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41" w:rsidRDefault="00563A41">
      <w:r>
        <w:separator/>
      </w:r>
    </w:p>
  </w:footnote>
  <w:footnote w:type="continuationSeparator" w:id="0">
    <w:p w:rsidR="00563A41" w:rsidRDefault="00563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403E5"/>
    <w:multiLevelType w:val="hybridMultilevel"/>
    <w:tmpl w:val="D0E2EC50"/>
    <w:lvl w:ilvl="0" w:tplc="1CB22C88">
      <w:start w:val="1"/>
      <w:numFmt w:val="decimal"/>
      <w:lvlText w:val="%1."/>
      <w:lvlJc w:val="left"/>
      <w:pPr>
        <w:ind w:left="1774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E2"/>
    <w:rsid w:val="00005359"/>
    <w:rsid w:val="00013B2E"/>
    <w:rsid w:val="00091488"/>
    <w:rsid w:val="000B6FFD"/>
    <w:rsid w:val="001041BA"/>
    <w:rsid w:val="002523D0"/>
    <w:rsid w:val="002C7A4B"/>
    <w:rsid w:val="003C583C"/>
    <w:rsid w:val="003F4333"/>
    <w:rsid w:val="00516691"/>
    <w:rsid w:val="00537B0E"/>
    <w:rsid w:val="00563A41"/>
    <w:rsid w:val="006963B0"/>
    <w:rsid w:val="00874030"/>
    <w:rsid w:val="008B3681"/>
    <w:rsid w:val="008E6020"/>
    <w:rsid w:val="0097552B"/>
    <w:rsid w:val="00AE31B2"/>
    <w:rsid w:val="00AF3630"/>
    <w:rsid w:val="00BE2CD5"/>
    <w:rsid w:val="00C90BCC"/>
    <w:rsid w:val="00CA153D"/>
    <w:rsid w:val="00CB154B"/>
    <w:rsid w:val="00CB777F"/>
    <w:rsid w:val="00DB26E2"/>
    <w:rsid w:val="00E77D65"/>
    <w:rsid w:val="00E9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77D65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qFormat/>
    <w:rsid w:val="00E77D6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7D65"/>
  </w:style>
  <w:style w:type="character" w:customStyle="1" w:styleId="WW-Absatz-Standardschriftart">
    <w:name w:val="WW-Absatz-Standardschriftart"/>
    <w:rsid w:val="00E77D65"/>
  </w:style>
  <w:style w:type="character" w:customStyle="1" w:styleId="WW-Absatz-Standardschriftart1">
    <w:name w:val="WW-Absatz-Standardschriftart1"/>
    <w:rsid w:val="00E77D65"/>
  </w:style>
  <w:style w:type="character" w:customStyle="1" w:styleId="WW-Absatz-Standardschriftart11">
    <w:name w:val="WW-Absatz-Standardschriftart11"/>
    <w:rsid w:val="00E77D65"/>
  </w:style>
  <w:style w:type="character" w:customStyle="1" w:styleId="WW-Absatz-Standardschriftart111">
    <w:name w:val="WW-Absatz-Standardschriftart111"/>
    <w:rsid w:val="00E77D65"/>
  </w:style>
  <w:style w:type="character" w:customStyle="1" w:styleId="WW8Num2z0">
    <w:name w:val="WW8Num2z0"/>
    <w:rsid w:val="00E77D65"/>
    <w:rPr>
      <w:rFonts w:ascii="Symbol" w:hAnsi="Symbol" w:cs="OpenSymbol"/>
    </w:rPr>
  </w:style>
  <w:style w:type="character" w:customStyle="1" w:styleId="WW8Num3z0">
    <w:name w:val="WW8Num3z0"/>
    <w:rsid w:val="00E77D65"/>
    <w:rPr>
      <w:b w:val="0"/>
      <w:bCs w:val="0"/>
      <w:sz w:val="28"/>
      <w:szCs w:val="28"/>
    </w:rPr>
  </w:style>
  <w:style w:type="character" w:customStyle="1" w:styleId="WW8Num4z0">
    <w:name w:val="WW8Num4z0"/>
    <w:rsid w:val="00E77D65"/>
    <w:rPr>
      <w:b w:val="0"/>
      <w:bCs w:val="0"/>
      <w:sz w:val="28"/>
      <w:szCs w:val="28"/>
    </w:rPr>
  </w:style>
  <w:style w:type="character" w:customStyle="1" w:styleId="WW8Num5z0">
    <w:name w:val="WW8Num5z0"/>
    <w:rsid w:val="00E77D65"/>
    <w:rPr>
      <w:b w:val="0"/>
      <w:bCs w:val="0"/>
      <w:sz w:val="28"/>
      <w:szCs w:val="28"/>
    </w:rPr>
  </w:style>
  <w:style w:type="character" w:customStyle="1" w:styleId="WW8Num6z0">
    <w:name w:val="WW8Num6z0"/>
    <w:rsid w:val="00E77D65"/>
    <w:rPr>
      <w:b w:val="0"/>
      <w:bCs w:val="0"/>
      <w:sz w:val="28"/>
      <w:szCs w:val="28"/>
    </w:rPr>
  </w:style>
  <w:style w:type="character" w:customStyle="1" w:styleId="WW-Absatz-Standardschriftart1111">
    <w:name w:val="WW-Absatz-Standardschriftart1111"/>
    <w:rsid w:val="00E77D65"/>
  </w:style>
  <w:style w:type="character" w:customStyle="1" w:styleId="WW-Absatz-Standardschriftart11111">
    <w:name w:val="WW-Absatz-Standardschriftart11111"/>
    <w:rsid w:val="00E77D65"/>
  </w:style>
  <w:style w:type="character" w:customStyle="1" w:styleId="WW-Absatz-Standardschriftart111111">
    <w:name w:val="WW-Absatz-Standardschriftart111111"/>
    <w:rsid w:val="00E77D65"/>
  </w:style>
  <w:style w:type="character" w:customStyle="1" w:styleId="WW-Absatz-Standardschriftart1111111">
    <w:name w:val="WW-Absatz-Standardschriftart1111111"/>
    <w:rsid w:val="00E77D65"/>
  </w:style>
  <w:style w:type="character" w:customStyle="1" w:styleId="WW-Absatz-Standardschriftart11111111">
    <w:name w:val="WW-Absatz-Standardschriftart11111111"/>
    <w:rsid w:val="00E77D65"/>
  </w:style>
  <w:style w:type="character" w:customStyle="1" w:styleId="WW-Absatz-Standardschriftart111111111">
    <w:name w:val="WW-Absatz-Standardschriftart111111111"/>
    <w:rsid w:val="00E77D65"/>
  </w:style>
  <w:style w:type="character" w:customStyle="1" w:styleId="WW-Absatz-Standardschriftart1111111111">
    <w:name w:val="WW-Absatz-Standardschriftart1111111111"/>
    <w:rsid w:val="00E77D65"/>
  </w:style>
  <w:style w:type="character" w:customStyle="1" w:styleId="WW-Absatz-Standardschriftart11111111111">
    <w:name w:val="WW-Absatz-Standardschriftart11111111111"/>
    <w:rsid w:val="00E77D65"/>
  </w:style>
  <w:style w:type="character" w:customStyle="1" w:styleId="WW-Absatz-Standardschriftart111111111111">
    <w:name w:val="WW-Absatz-Standardschriftart111111111111"/>
    <w:rsid w:val="00E77D65"/>
  </w:style>
  <w:style w:type="character" w:customStyle="1" w:styleId="WW-Absatz-Standardschriftart1111111111111">
    <w:name w:val="WW-Absatz-Standardschriftart1111111111111"/>
    <w:rsid w:val="00E77D65"/>
  </w:style>
  <w:style w:type="character" w:customStyle="1" w:styleId="WW-Absatz-Standardschriftart11111111111111">
    <w:name w:val="WW-Absatz-Standardschriftart11111111111111"/>
    <w:rsid w:val="00E77D65"/>
  </w:style>
  <w:style w:type="character" w:customStyle="1" w:styleId="WW-Absatz-Standardschriftart111111111111111">
    <w:name w:val="WW-Absatz-Standardschriftart111111111111111"/>
    <w:rsid w:val="00E77D65"/>
  </w:style>
  <w:style w:type="character" w:customStyle="1" w:styleId="WW-Absatz-Standardschriftart1111111111111111">
    <w:name w:val="WW-Absatz-Standardschriftart1111111111111111"/>
    <w:rsid w:val="00E77D65"/>
  </w:style>
  <w:style w:type="character" w:customStyle="1" w:styleId="WW-Absatz-Standardschriftart11111111111111111">
    <w:name w:val="WW-Absatz-Standardschriftart11111111111111111"/>
    <w:rsid w:val="00E77D65"/>
  </w:style>
  <w:style w:type="character" w:customStyle="1" w:styleId="WW-Absatz-Standardschriftart111111111111111111">
    <w:name w:val="WW-Absatz-Standardschriftart111111111111111111"/>
    <w:rsid w:val="00E77D65"/>
  </w:style>
  <w:style w:type="character" w:customStyle="1" w:styleId="WW-Absatz-Standardschriftart1111111111111111111">
    <w:name w:val="WW-Absatz-Standardschriftart1111111111111111111"/>
    <w:rsid w:val="00E77D65"/>
  </w:style>
  <w:style w:type="character" w:customStyle="1" w:styleId="WW-Absatz-Standardschriftart11111111111111111111">
    <w:name w:val="WW-Absatz-Standardschriftart11111111111111111111"/>
    <w:rsid w:val="00E77D65"/>
  </w:style>
  <w:style w:type="character" w:customStyle="1" w:styleId="WW-Absatz-Standardschriftart111111111111111111111">
    <w:name w:val="WW-Absatz-Standardschriftart111111111111111111111"/>
    <w:rsid w:val="00E77D65"/>
  </w:style>
  <w:style w:type="character" w:customStyle="1" w:styleId="WW-Absatz-Standardschriftart1111111111111111111111">
    <w:name w:val="WW-Absatz-Standardschriftart1111111111111111111111"/>
    <w:rsid w:val="00E77D65"/>
  </w:style>
  <w:style w:type="character" w:customStyle="1" w:styleId="WW-Absatz-Standardschriftart11111111111111111111111">
    <w:name w:val="WW-Absatz-Standardschriftart11111111111111111111111"/>
    <w:rsid w:val="00E77D65"/>
  </w:style>
  <w:style w:type="character" w:customStyle="1" w:styleId="WW-Absatz-Standardschriftart111111111111111111111111">
    <w:name w:val="WW-Absatz-Standardschriftart111111111111111111111111"/>
    <w:rsid w:val="00E77D65"/>
  </w:style>
  <w:style w:type="character" w:customStyle="1" w:styleId="WW-Absatz-Standardschriftart1111111111111111111111111">
    <w:name w:val="WW-Absatz-Standardschriftart1111111111111111111111111"/>
    <w:rsid w:val="00E77D65"/>
  </w:style>
  <w:style w:type="character" w:customStyle="1" w:styleId="WW-Absatz-Standardschriftart11111111111111111111111111">
    <w:name w:val="WW-Absatz-Standardschriftart11111111111111111111111111"/>
    <w:rsid w:val="00E77D65"/>
  </w:style>
  <w:style w:type="character" w:customStyle="1" w:styleId="20">
    <w:name w:val="Основной шрифт абзаца2"/>
    <w:rsid w:val="00E77D65"/>
  </w:style>
  <w:style w:type="character" w:customStyle="1" w:styleId="WW-Absatz-Standardschriftart111111111111111111111111111">
    <w:name w:val="WW-Absatz-Standardschriftart111111111111111111111111111"/>
    <w:rsid w:val="00E77D65"/>
  </w:style>
  <w:style w:type="character" w:customStyle="1" w:styleId="WW-Absatz-Standardschriftart1111111111111111111111111111">
    <w:name w:val="WW-Absatz-Standardschriftart1111111111111111111111111111"/>
    <w:rsid w:val="00E77D65"/>
  </w:style>
  <w:style w:type="character" w:customStyle="1" w:styleId="WW-Absatz-Standardschriftart11111111111111111111111111111">
    <w:name w:val="WW-Absatz-Standardschriftart11111111111111111111111111111"/>
    <w:rsid w:val="00E77D65"/>
  </w:style>
  <w:style w:type="character" w:customStyle="1" w:styleId="WW-Absatz-Standardschriftart111111111111111111111111111111">
    <w:name w:val="WW-Absatz-Standardschriftart111111111111111111111111111111"/>
    <w:rsid w:val="00E77D65"/>
  </w:style>
  <w:style w:type="character" w:customStyle="1" w:styleId="WW-Absatz-Standardschriftart1111111111111111111111111111111">
    <w:name w:val="WW-Absatz-Standardschriftart1111111111111111111111111111111"/>
    <w:rsid w:val="00E77D65"/>
  </w:style>
  <w:style w:type="character" w:customStyle="1" w:styleId="WW-Absatz-Standardschriftart11111111111111111111111111111111">
    <w:name w:val="WW-Absatz-Standardschriftart11111111111111111111111111111111"/>
    <w:rsid w:val="00E77D65"/>
  </w:style>
  <w:style w:type="character" w:customStyle="1" w:styleId="WW-Absatz-Standardschriftart111111111111111111111111111111111">
    <w:name w:val="WW-Absatz-Standardschriftart111111111111111111111111111111111"/>
    <w:rsid w:val="00E77D65"/>
  </w:style>
  <w:style w:type="character" w:customStyle="1" w:styleId="WW-Absatz-Standardschriftart1111111111111111111111111111111111">
    <w:name w:val="WW-Absatz-Standardschriftart1111111111111111111111111111111111"/>
    <w:rsid w:val="00E77D65"/>
  </w:style>
  <w:style w:type="character" w:customStyle="1" w:styleId="WW-Absatz-Standardschriftart11111111111111111111111111111111111">
    <w:name w:val="WW-Absatz-Standardschriftart11111111111111111111111111111111111"/>
    <w:rsid w:val="00E77D65"/>
  </w:style>
  <w:style w:type="character" w:customStyle="1" w:styleId="WW-Absatz-Standardschriftart111111111111111111111111111111111111">
    <w:name w:val="WW-Absatz-Standardschriftart111111111111111111111111111111111111"/>
    <w:rsid w:val="00E77D65"/>
  </w:style>
  <w:style w:type="character" w:customStyle="1" w:styleId="WW-Absatz-Standardschriftart1111111111111111111111111111111111111">
    <w:name w:val="WW-Absatz-Standardschriftart1111111111111111111111111111111111111"/>
    <w:rsid w:val="00E77D65"/>
  </w:style>
  <w:style w:type="character" w:customStyle="1" w:styleId="WW-Absatz-Standardschriftart11111111111111111111111111111111111111">
    <w:name w:val="WW-Absatz-Standardschriftart11111111111111111111111111111111111111"/>
    <w:rsid w:val="00E77D65"/>
  </w:style>
  <w:style w:type="character" w:customStyle="1" w:styleId="WW-Absatz-Standardschriftart111111111111111111111111111111111111111">
    <w:name w:val="WW-Absatz-Standardschriftart111111111111111111111111111111111111111"/>
    <w:rsid w:val="00E77D65"/>
  </w:style>
  <w:style w:type="character" w:customStyle="1" w:styleId="WW-Absatz-Standardschriftart1111111111111111111111111111111111111111">
    <w:name w:val="WW-Absatz-Standardschriftart1111111111111111111111111111111111111111"/>
    <w:rsid w:val="00E77D65"/>
  </w:style>
  <w:style w:type="character" w:customStyle="1" w:styleId="WW-Absatz-Standardschriftart11111111111111111111111111111111111111111">
    <w:name w:val="WW-Absatz-Standardschriftart11111111111111111111111111111111111111111"/>
    <w:rsid w:val="00E77D65"/>
  </w:style>
  <w:style w:type="character" w:customStyle="1" w:styleId="WW-Absatz-Standardschriftart111111111111111111111111111111111111111111">
    <w:name w:val="WW-Absatz-Standardschriftart111111111111111111111111111111111111111111"/>
    <w:rsid w:val="00E77D65"/>
  </w:style>
  <w:style w:type="character" w:customStyle="1" w:styleId="WW-Absatz-Standardschriftart1111111111111111111111111111111111111111111">
    <w:name w:val="WW-Absatz-Standardschriftart1111111111111111111111111111111111111111111"/>
    <w:rsid w:val="00E77D65"/>
  </w:style>
  <w:style w:type="character" w:customStyle="1" w:styleId="WW-Absatz-Standardschriftart11111111111111111111111111111111111111111111">
    <w:name w:val="WW-Absatz-Standardschriftart11111111111111111111111111111111111111111111"/>
    <w:rsid w:val="00E77D65"/>
  </w:style>
  <w:style w:type="character" w:customStyle="1" w:styleId="WW-Absatz-Standardschriftart111111111111111111111111111111111111111111111">
    <w:name w:val="WW-Absatz-Standardschriftart111111111111111111111111111111111111111111111"/>
    <w:rsid w:val="00E77D65"/>
  </w:style>
  <w:style w:type="character" w:customStyle="1" w:styleId="WW-Absatz-Standardschriftart1111111111111111111111111111111111111111111111">
    <w:name w:val="WW-Absatz-Standardschriftart1111111111111111111111111111111111111111111111"/>
    <w:rsid w:val="00E77D65"/>
  </w:style>
  <w:style w:type="character" w:customStyle="1" w:styleId="WW-Absatz-Standardschriftart11111111111111111111111111111111111111111111111">
    <w:name w:val="WW-Absatz-Standardschriftart11111111111111111111111111111111111111111111111"/>
    <w:rsid w:val="00E77D65"/>
  </w:style>
  <w:style w:type="character" w:customStyle="1" w:styleId="WW-Absatz-Standardschriftart111111111111111111111111111111111111111111111111">
    <w:name w:val="WW-Absatz-Standardschriftart111111111111111111111111111111111111111111111111"/>
    <w:rsid w:val="00E77D65"/>
  </w:style>
  <w:style w:type="character" w:customStyle="1" w:styleId="WW-Absatz-Standardschriftart1111111111111111111111111111111111111111111111111">
    <w:name w:val="WW-Absatz-Standardschriftart1111111111111111111111111111111111111111111111111"/>
    <w:rsid w:val="00E77D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77D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77D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77D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77D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77D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77D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77D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77D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77D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77D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77D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77D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77D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77D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77D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77D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77D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77D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77D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77D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77D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77D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77D65"/>
  </w:style>
  <w:style w:type="character" w:customStyle="1" w:styleId="10">
    <w:name w:val="Основной шрифт абзаца1"/>
    <w:rsid w:val="00E77D65"/>
  </w:style>
  <w:style w:type="character" w:styleId="a3">
    <w:name w:val="page number"/>
    <w:basedOn w:val="10"/>
    <w:rsid w:val="00E77D65"/>
  </w:style>
  <w:style w:type="character" w:customStyle="1" w:styleId="21">
    <w:name w:val="Заголовок 2 Знак"/>
    <w:basedOn w:val="10"/>
    <w:rsid w:val="00E77D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basedOn w:val="10"/>
    <w:qFormat/>
    <w:rsid w:val="00E77D65"/>
    <w:rPr>
      <w:b/>
      <w:bCs/>
    </w:rPr>
  </w:style>
  <w:style w:type="character" w:customStyle="1" w:styleId="50">
    <w:name w:val="Заголовок 5 Знак"/>
    <w:basedOn w:val="10"/>
    <w:rsid w:val="00E77D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Символ нумерации"/>
    <w:rsid w:val="00E77D65"/>
    <w:rPr>
      <w:b w:val="0"/>
      <w:bCs w:val="0"/>
      <w:sz w:val="28"/>
      <w:szCs w:val="28"/>
    </w:rPr>
  </w:style>
  <w:style w:type="character" w:customStyle="1" w:styleId="a6">
    <w:name w:val="Маркеры списка"/>
    <w:rsid w:val="00E77D65"/>
    <w:rPr>
      <w:rFonts w:ascii="OpenSymbol" w:eastAsia="OpenSymbol" w:hAnsi="OpenSymbol" w:cs="OpenSymbol"/>
    </w:rPr>
  </w:style>
  <w:style w:type="character" w:styleId="a7">
    <w:name w:val="Hyperlink"/>
    <w:rsid w:val="00E77D6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E77D6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9">
    <w:name w:val="Body Text"/>
    <w:basedOn w:val="a"/>
    <w:rsid w:val="00E77D65"/>
    <w:pPr>
      <w:spacing w:after="120"/>
    </w:pPr>
  </w:style>
  <w:style w:type="paragraph" w:styleId="aa">
    <w:name w:val="List"/>
    <w:basedOn w:val="a9"/>
    <w:rsid w:val="00E77D65"/>
    <w:rPr>
      <w:rFonts w:cs="Tahoma"/>
    </w:rPr>
  </w:style>
  <w:style w:type="paragraph" w:customStyle="1" w:styleId="22">
    <w:name w:val="Название2"/>
    <w:basedOn w:val="a"/>
    <w:rsid w:val="00E77D65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77D6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E77D65"/>
    <w:pPr>
      <w:suppressLineNumbers/>
    </w:pPr>
    <w:rPr>
      <w:rFonts w:cs="Tahoma"/>
    </w:rPr>
  </w:style>
  <w:style w:type="paragraph" w:customStyle="1" w:styleId="ConsPlusNormal">
    <w:name w:val="ConsPlusNormal"/>
    <w:rsid w:val="00E77D6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77D6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77D6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header"/>
    <w:basedOn w:val="a"/>
    <w:rsid w:val="00E77D65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"/>
    <w:basedOn w:val="a"/>
    <w:rsid w:val="00E77D6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footer"/>
    <w:basedOn w:val="a"/>
    <w:rsid w:val="00E77D65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E77D65"/>
    <w:pPr>
      <w:spacing w:before="280" w:after="280"/>
    </w:pPr>
  </w:style>
  <w:style w:type="paragraph" w:customStyle="1" w:styleId="af">
    <w:name w:val="Содержимое таблицы"/>
    <w:basedOn w:val="a"/>
    <w:rsid w:val="00E77D65"/>
    <w:pPr>
      <w:suppressLineNumbers/>
    </w:pPr>
  </w:style>
  <w:style w:type="paragraph" w:customStyle="1" w:styleId="af0">
    <w:name w:val="Заголовок таблицы"/>
    <w:basedOn w:val="af"/>
    <w:rsid w:val="00E77D65"/>
    <w:pPr>
      <w:jc w:val="center"/>
    </w:pPr>
    <w:rPr>
      <w:b/>
      <w:bCs/>
    </w:rPr>
  </w:style>
  <w:style w:type="paragraph" w:customStyle="1" w:styleId="af1">
    <w:name w:val="разослать"/>
    <w:basedOn w:val="a"/>
    <w:rsid w:val="00E77D65"/>
    <w:pPr>
      <w:suppressAutoHyphens w:val="0"/>
      <w:spacing w:after="160"/>
      <w:ind w:left="1418" w:hanging="1418"/>
      <w:jc w:val="both"/>
    </w:pPr>
    <w:rPr>
      <w:kern w:val="1"/>
      <w:sz w:val="28"/>
      <w:szCs w:val="20"/>
    </w:r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мэра</dc:creator>
  <cp:lastModifiedBy>алексей</cp:lastModifiedBy>
  <cp:revision>11</cp:revision>
  <cp:lastPrinted>2016-09-21T04:25:00Z</cp:lastPrinted>
  <dcterms:created xsi:type="dcterms:W3CDTF">2015-02-25T05:44:00Z</dcterms:created>
  <dcterms:modified xsi:type="dcterms:W3CDTF">2016-09-21T04:32:00Z</dcterms:modified>
</cp:coreProperties>
</file>