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2" w:rsidRDefault="009433B2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85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</w:t>
      </w:r>
    </w:p>
    <w:p w:rsidR="009433B2" w:rsidRDefault="009433B2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3B2" w:rsidRDefault="009433B2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EC8" w:rsidRPr="00073EC8" w:rsidRDefault="00073EC8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3EC8" w:rsidRPr="00073EC8" w:rsidRDefault="009433B2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КРЕПИНСКОГО</w:t>
      </w:r>
      <w:r w:rsidR="00073EC8" w:rsidRPr="00073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73EC8" w:rsidRPr="00CC5B23" w:rsidRDefault="00073EC8" w:rsidP="00073EC8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CC5B2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КАЛАЧЕВСКОГО МУНИЦИПАЛЬНОГО РАЙОНА </w:t>
      </w:r>
    </w:p>
    <w:p w:rsidR="00073EC8" w:rsidRPr="00CC5B23" w:rsidRDefault="00073EC8" w:rsidP="00073EC8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CC5B2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ВОЛГОГРАДСКОЙ ОБЛАСТИ</w:t>
      </w:r>
    </w:p>
    <w:p w:rsidR="00073EC8" w:rsidRPr="00073EC8" w:rsidRDefault="00073EC8" w:rsidP="0007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26C" w:rsidRPr="00CC5B23" w:rsidRDefault="005E026C" w:rsidP="005E026C">
      <w:pPr>
        <w:pStyle w:val="8"/>
        <w:rPr>
          <w:sz w:val="28"/>
          <w:szCs w:val="28"/>
        </w:rPr>
      </w:pPr>
      <w:r w:rsidRPr="00CC5B23">
        <w:rPr>
          <w:sz w:val="28"/>
          <w:szCs w:val="28"/>
        </w:rPr>
        <w:t>ПОСТАНОВЛЕНИЕ</w:t>
      </w:r>
    </w:p>
    <w:p w:rsidR="00685330" w:rsidRDefault="00685330" w:rsidP="005E0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6C" w:rsidRPr="00073EC8" w:rsidRDefault="009433B2" w:rsidP="005E02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26C" w:rsidRPr="00073EC8">
        <w:rPr>
          <w:rFonts w:ascii="Times New Roman" w:hAnsi="Times New Roman" w:cs="Times New Roman"/>
          <w:sz w:val="28"/>
          <w:szCs w:val="28"/>
        </w:rPr>
        <w:t xml:space="preserve">т </w:t>
      </w:r>
      <w:r w:rsidR="00685330">
        <w:rPr>
          <w:rFonts w:ascii="Times New Roman" w:hAnsi="Times New Roman" w:cs="Times New Roman"/>
          <w:sz w:val="28"/>
          <w:szCs w:val="28"/>
        </w:rPr>
        <w:t>«15» января</w:t>
      </w:r>
      <w:r w:rsidR="0048217C">
        <w:rPr>
          <w:rFonts w:ascii="Times New Roman" w:hAnsi="Times New Roman" w:cs="Times New Roman"/>
          <w:sz w:val="28"/>
          <w:szCs w:val="28"/>
        </w:rPr>
        <w:t xml:space="preserve"> </w:t>
      </w:r>
      <w:r w:rsidR="00685330">
        <w:rPr>
          <w:rFonts w:ascii="Times New Roman" w:hAnsi="Times New Roman" w:cs="Times New Roman"/>
          <w:sz w:val="28"/>
          <w:szCs w:val="28"/>
        </w:rPr>
        <w:t>2016</w:t>
      </w:r>
      <w:r w:rsidR="005E026C" w:rsidRPr="00073E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№ </w:t>
      </w:r>
      <w:r w:rsidR="00685330">
        <w:rPr>
          <w:rFonts w:ascii="Times New Roman" w:hAnsi="Times New Roman" w:cs="Times New Roman"/>
          <w:sz w:val="28"/>
          <w:szCs w:val="28"/>
        </w:rPr>
        <w:t>1</w:t>
      </w:r>
    </w:p>
    <w:p w:rsidR="005E026C" w:rsidRPr="00073EC8" w:rsidRDefault="005E026C" w:rsidP="00073EC8">
      <w:pPr>
        <w:pStyle w:val="a5"/>
        <w:ind w:left="0"/>
        <w:rPr>
          <w:b/>
          <w:color w:val="0000FF"/>
          <w:sz w:val="28"/>
          <w:szCs w:val="28"/>
        </w:rPr>
      </w:pPr>
    </w:p>
    <w:p w:rsidR="0040299E" w:rsidRDefault="0040299E" w:rsidP="0007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 составления и утверждения отчета о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результатах деятельности муниципального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и об использовании закрепленного </w:t>
      </w:r>
      <w:r w:rsid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ним муниципального имущества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типов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отчета</w:t>
      </w:r>
    </w:p>
    <w:p w:rsidR="00E95079" w:rsidRPr="00073EC8" w:rsidRDefault="00E95079" w:rsidP="0007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99E" w:rsidRDefault="00073EC8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 пунктом 3 статьи 32 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Федерального закона от 12.01.1996г. № 7-ФЗ «О некоммерческих 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объединениях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</w:t>
      </w:r>
      <w:r w:rsidR="005E026C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Приказа Минфина РФ от 30 сентября 2010г. №114н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33B2" w:rsidRPr="009433B2" w:rsidRDefault="009433B2" w:rsidP="0094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E95079" w:rsidRPr="00073EC8" w:rsidRDefault="00E95079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23" w:rsidRPr="00073EC8" w:rsidRDefault="00B34523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составления и утверждения отчета о результатах деятельности муниципального казенного учреждения и об использовании закрепленного за ним имущества согласно приложению №1.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типовую форму отчета о результатах деятельности муниципального казенного учреждения и об использовании закрепленного за ним муниципального имущества согласно приложению №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муниципального казе</w:t>
      </w:r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учреждения </w:t>
      </w:r>
      <w:proofErr w:type="spellStart"/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Татаренко</w:t>
      </w:r>
      <w:proofErr w:type="spellEnd"/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E95079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073EC8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E95079" w:rsidRDefault="0040299E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4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Крепинского</w:t>
      </w:r>
      <w:proofErr w:type="spellEnd"/>
    </w:p>
    <w:p w:rsidR="0040299E" w:rsidRPr="00E95079" w:rsidRDefault="00B34523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</w:t>
      </w:r>
      <w:r w:rsidR="00E95079"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94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94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А.К.Черевичко</w:t>
      </w:r>
      <w:proofErr w:type="spellEnd"/>
    </w:p>
    <w:p w:rsidR="00B34523" w:rsidRPr="00073EC8" w:rsidRDefault="00B34523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</w:t>
      </w:r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8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40299E" w:rsidRPr="00073EC8" w:rsidRDefault="00B34523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4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8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15» января 2016</w:t>
      </w:r>
      <w:r w:rsidR="004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95079" w:rsidRDefault="00E95079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CC5B23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0299E" w:rsidRPr="00CC5B23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составления и утверждения отчета о результатах деятельности</w:t>
      </w:r>
    </w:p>
    <w:p w:rsidR="0040299E" w:rsidRPr="00CC5B23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5015CA" w:rsidRPr="00CC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казенного </w:t>
      </w:r>
      <w:r w:rsidRPr="00CC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</w:p>
    <w:p w:rsidR="00E95079" w:rsidRPr="00E95079" w:rsidRDefault="00E95079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составлению и утверждению отчета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об использовании закрепленного за ним муниципального имущества (далее - отчет)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в валюте Российской Федерации (в части показателей в денежном выражении) ежегодно по состоянию на 01 января года, следующего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40299E" w:rsidRPr="00073EC8" w:rsidRDefault="0040299E" w:rsidP="0040299E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составляется в разрезе следующих разделов: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«Сведения об использовании имущества, закрепленного за учреждением».</w:t>
      </w:r>
    </w:p>
    <w:p w:rsidR="005015CA" w:rsidRPr="00CC5B23" w:rsidRDefault="0040299E" w:rsidP="00CC5B23">
      <w:pPr>
        <w:numPr>
          <w:ilvl w:val="0"/>
          <w:numId w:val="3"/>
        </w:numPr>
        <w:shd w:val="clear" w:color="auto" w:fill="FFFFFF"/>
        <w:tabs>
          <w:tab w:val="clear" w:pos="502"/>
          <w:tab w:val="num" w:pos="0"/>
        </w:tabs>
        <w:spacing w:beforeAutospacing="1" w:after="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разделе 1 «Общие сведения об учреждении» указываются: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разрешительных документов (с указанием номеров, даты выдачи и срока действия), на основании которых муниципальное учреждение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учреждения, лицензия, свидетельство об аккредитации, свидетельство о постановке на учет в налоговом органе);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включая вакансии (указываются данные о количественном составе и квалификации сотрудников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начало и на конец отчетного года.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количества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указываются причины, приведшие к их изменению на конец отчетного периода);</w:t>
      </w:r>
      <w:proofErr w:type="gramEnd"/>
    </w:p>
    <w:p w:rsidR="0040299E" w:rsidRPr="00073EC8" w:rsidRDefault="0040299E" w:rsidP="00963B54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</w:p>
    <w:p w:rsidR="0040299E" w:rsidRPr="00CC5B23" w:rsidRDefault="0040299E" w:rsidP="00CC5B23">
      <w:pPr>
        <w:pStyle w:val="a8"/>
        <w:numPr>
          <w:ilvl w:val="0"/>
          <w:numId w:val="3"/>
        </w:numPr>
        <w:shd w:val="clear" w:color="auto" w:fill="FFFFFF"/>
        <w:tabs>
          <w:tab w:val="clear" w:pos="50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разделе 2 «Результат деятельности учреждения» указываются:</w:t>
      </w:r>
    </w:p>
    <w:p w:rsidR="0040299E" w:rsidRPr="00CC5B23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41ABF"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изменение (увеличение, уменьшение) балансовой </w:t>
      </w:r>
      <w:r w:rsidR="000247F1"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остаточной стоимости нефинансовых активов относительно предыдущего отчетного года (в процентах);</w:t>
      </w:r>
    </w:p>
    <w:p w:rsidR="000247F1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7A13B3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(увеличение, уменьшение) дебиторской и кредиторской задолженности учреждения относительно предыдущего отчетного года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абсолютных цифрах и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процентах </w:t>
      </w:r>
    </w:p>
    <w:p w:rsidR="0040299E" w:rsidRPr="00073EC8" w:rsidRDefault="007A13B3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 причин образования просроченной кредиторской задолженности, а также дебиторской задолженности, нереальной к взысканию;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(выполнения) платных услуг (работ);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(выполняемые) потребителям (в динамике в течение отчетного периода);</w:t>
      </w:r>
      <w:proofErr w:type="gramEnd"/>
    </w:p>
    <w:p w:rsidR="00E764D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учреждения (в том числе платными для потребителей).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меры;</w:t>
      </w:r>
    </w:p>
    <w:p w:rsidR="0040299E" w:rsidRPr="00073EC8" w:rsidRDefault="00941ABF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кассового исполнения бюджетной сметы учреждения и показатели доведенных учреждению лимитов бюджетных обязательств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99E" w:rsidRPr="00CC5B23" w:rsidRDefault="00941ABF" w:rsidP="00941A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В разделе 3 </w:t>
      </w:r>
      <w:r w:rsidR="0040299E" w:rsidRPr="00CC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использовании имущества, закрепленного за учреждением» учреждениями указываются на начало и конец отчетного года:</w:t>
      </w:r>
    </w:p>
    <w:p w:rsidR="00315E4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находящегося у учреждения на праве оперативного управления;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40299E" w:rsidRPr="00073EC8" w:rsidRDefault="00B81ED5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0299E" w:rsidRPr="00073EC8" w:rsidRDefault="00B81ED5" w:rsidP="00941AB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C60B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руководителем учреждения.</w:t>
      </w:r>
    </w:p>
    <w:p w:rsidR="00CC60B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муниципального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в срок не позднее 01 июня года, следующего за отчетным, представляется руководителем муниципального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на согласование </w:t>
      </w:r>
      <w:r w:rsidR="00A06171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 - администрации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</w:t>
      </w:r>
      <w:proofErr w:type="spellStart"/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0299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Отчет учреждения в течени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рабочих дней, следующих за днем его поступления, согласовывает </w:t>
      </w:r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возвращает на доработку с указанием причин, ,послуживших основанием для возврата, Учреждение, получившее Отчет на доработку, устраняет указанные недостатки и повторно направляет его на рассмотрение в течение десяти рабочих дней. Согласованный отчет по решению учредителя может быть дополнительно размещен в сети Интернет на официальном сайте учредителя, сайте учреждения, либо ином сайте с учетом требований законодательства Российской Федерации о защите государственной тайны.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85330" w:rsidRDefault="003D6B0A" w:rsidP="0068533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3D6B0A" w:rsidRPr="00073EC8" w:rsidRDefault="00685330" w:rsidP="0068533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B0A" w:rsidRPr="00073EC8" w:rsidRDefault="00685330" w:rsidP="00685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«15»января 2016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ФОРМА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о результатах деятельности муниципального казенного учреждения 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Титульный лист</w:t>
      </w:r>
      <w:bookmarkStart w:id="0" w:name="_GoBack"/>
      <w:bookmarkEnd w:id="0"/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У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CC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Крепинского</w:t>
      </w:r>
      <w:proofErr w:type="spellEnd"/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с/поселения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Руководитель учреждения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(подпись)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_______________________г.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(дата)</w:t>
      </w: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деятельности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01 января _________</w:t>
      </w:r>
      <w:proofErr w:type="gramStart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«_____»___________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отчета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140"/>
        <w:gridCol w:w="2451"/>
        <w:gridCol w:w="2451"/>
      </w:tblGrid>
      <w:tr w:rsidR="0040299E" w:rsidRPr="00073EC8" w:rsidTr="0040299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сведения об учреждении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видов деятельности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услуг (работ), оказываемых потребителям </w:t>
            </w:r>
            <w:r w:rsidRPr="0007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плату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потребителей данных услуг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 деятельности учреждения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F1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прироста   балансовой (остаточной) стоимости нефинансовых активов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299E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предыдущему году (в процентах)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сумма выставленных требований в возмещение ущерба по недостачам 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7A13B3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зменения (увеличение, уменьшение) дебиторской и кредиторской задолженности учреждения относительно предыдущего отчетного года в абсолютных цифрах и процентах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8B1A93" w:rsidP="00487E65">
            <w:pPr>
              <w:shd w:val="clear" w:color="auto" w:fill="FFFFFF"/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потребителей).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87E65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бюджетной с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98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использовании имущества, закрепленного за учреждением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отчетного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года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и сумма начисленной амортизации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315E46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пользование, кв.м.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</w:t>
      </w:r>
      <w:r w:rsidR="00F960A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(директор)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   _____________________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(подпись)                  (Ф.И.О. руководителя)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учреждения _____________    _____________________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(подпись)        (Ф.И.О. гл. бухгалтера)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документа __________________       _____________________</w:t>
      </w:r>
    </w:p>
    <w:p w:rsidR="0040299E" w:rsidRPr="00073EC8" w:rsidRDefault="0040299E" w:rsidP="0040299E">
      <w:pPr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(подпись)               </w:t>
      </w:r>
    </w:p>
    <w:p w:rsidR="00F86EB4" w:rsidRPr="00073EC8" w:rsidRDefault="00F86EB4">
      <w:pPr>
        <w:rPr>
          <w:rFonts w:ascii="Times New Roman" w:hAnsi="Times New Roman" w:cs="Times New Roman"/>
          <w:sz w:val="28"/>
          <w:szCs w:val="28"/>
        </w:rPr>
      </w:pPr>
    </w:p>
    <w:sectPr w:rsidR="00F86EB4" w:rsidRPr="00073EC8" w:rsidSect="00F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368A"/>
    <w:multiLevelType w:val="multilevel"/>
    <w:tmpl w:val="1C76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10E"/>
    <w:multiLevelType w:val="multilevel"/>
    <w:tmpl w:val="F7E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904E5"/>
    <w:multiLevelType w:val="multilevel"/>
    <w:tmpl w:val="74BA87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67B3"/>
    <w:multiLevelType w:val="multilevel"/>
    <w:tmpl w:val="01C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B6907"/>
    <w:multiLevelType w:val="multilevel"/>
    <w:tmpl w:val="E90C2D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9169D"/>
    <w:multiLevelType w:val="multilevel"/>
    <w:tmpl w:val="50E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B3C24"/>
    <w:multiLevelType w:val="multilevel"/>
    <w:tmpl w:val="C4C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11111"/>
    <w:multiLevelType w:val="multilevel"/>
    <w:tmpl w:val="EC4C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34EF7"/>
    <w:multiLevelType w:val="multilevel"/>
    <w:tmpl w:val="2DB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07A54"/>
    <w:multiLevelType w:val="multilevel"/>
    <w:tmpl w:val="52D2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9E"/>
    <w:rsid w:val="000113AD"/>
    <w:rsid w:val="00023CBC"/>
    <w:rsid w:val="000247F1"/>
    <w:rsid w:val="00073EC8"/>
    <w:rsid w:val="0009678D"/>
    <w:rsid w:val="0023703E"/>
    <w:rsid w:val="00315E46"/>
    <w:rsid w:val="00352DDE"/>
    <w:rsid w:val="003D6B0A"/>
    <w:rsid w:val="0040299E"/>
    <w:rsid w:val="0048217C"/>
    <w:rsid w:val="00487E65"/>
    <w:rsid w:val="005015CA"/>
    <w:rsid w:val="00563D6A"/>
    <w:rsid w:val="005E026C"/>
    <w:rsid w:val="005F02A8"/>
    <w:rsid w:val="00685330"/>
    <w:rsid w:val="00711671"/>
    <w:rsid w:val="007A13B3"/>
    <w:rsid w:val="00854D35"/>
    <w:rsid w:val="008B1A93"/>
    <w:rsid w:val="00941ABF"/>
    <w:rsid w:val="009433B2"/>
    <w:rsid w:val="009610D0"/>
    <w:rsid w:val="00963B54"/>
    <w:rsid w:val="009A5DFC"/>
    <w:rsid w:val="00A06171"/>
    <w:rsid w:val="00B34523"/>
    <w:rsid w:val="00B81ED5"/>
    <w:rsid w:val="00BC0A0A"/>
    <w:rsid w:val="00CC5B23"/>
    <w:rsid w:val="00CC60BE"/>
    <w:rsid w:val="00E764D6"/>
    <w:rsid w:val="00E95079"/>
    <w:rsid w:val="00EF7F6F"/>
    <w:rsid w:val="00F86EB4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4"/>
  </w:style>
  <w:style w:type="paragraph" w:styleId="1">
    <w:name w:val="heading 1"/>
    <w:basedOn w:val="a"/>
    <w:next w:val="a"/>
    <w:link w:val="10"/>
    <w:uiPriority w:val="9"/>
    <w:qFormat/>
    <w:rsid w:val="0007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026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02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9E"/>
    <w:rPr>
      <w:b/>
      <w:bCs/>
    </w:rPr>
  </w:style>
  <w:style w:type="character" w:customStyle="1" w:styleId="apple-converted-space">
    <w:name w:val="apple-converted-space"/>
    <w:basedOn w:val="a0"/>
    <w:rsid w:val="0040299E"/>
  </w:style>
  <w:style w:type="paragraph" w:customStyle="1" w:styleId="consplustitle">
    <w:name w:val="consplustitle"/>
    <w:basedOn w:val="a"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0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E02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02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0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5E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E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алексей</cp:lastModifiedBy>
  <cp:revision>2</cp:revision>
  <cp:lastPrinted>2016-01-15T04:23:00Z</cp:lastPrinted>
  <dcterms:created xsi:type="dcterms:W3CDTF">2016-01-15T04:24:00Z</dcterms:created>
  <dcterms:modified xsi:type="dcterms:W3CDTF">2016-01-15T04:24:00Z</dcterms:modified>
</cp:coreProperties>
</file>